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C0A5" w14:textId="754EC917" w:rsidR="000062AC" w:rsidRPr="00D533FA" w:rsidRDefault="000062AC" w:rsidP="000062AC">
      <w:pPr>
        <w:pStyle w:val="H1"/>
        <w:rPr>
          <w:rFonts w:asciiTheme="minorHAnsi" w:eastAsia="Arial" w:hAnsiTheme="minorHAnsi" w:cstheme="minorHAnsi"/>
          <w:lang w:eastAsia="en-GB"/>
        </w:rPr>
      </w:pPr>
      <w:bookmarkStart w:id="0" w:name="_Toc16510769"/>
      <w:r w:rsidRPr="00D533FA">
        <w:rPr>
          <w:rFonts w:asciiTheme="minorHAnsi" w:eastAsia="Arial" w:hAnsiTheme="minorHAnsi" w:cstheme="minorHAnsi"/>
          <w:lang w:eastAsia="en-GB"/>
        </w:rPr>
        <w:t>Safeguarding Children/Child Protection Policy</w:t>
      </w:r>
      <w:bookmarkEnd w:id="0"/>
    </w:p>
    <w:p w14:paraId="7F1B2625" w14:textId="77777777" w:rsidR="000062AC" w:rsidRPr="00D533FA" w:rsidRDefault="000062AC" w:rsidP="000062AC">
      <w:pPr>
        <w:rPr>
          <w:rFonts w:asciiTheme="minorHAnsi" w:eastAsia="Calibri" w:hAnsiTheme="minorHAnsi" w:cstheme="minorHAnsi"/>
          <w:lang w:eastAsia="en-GB"/>
        </w:rPr>
      </w:pPr>
    </w:p>
    <w:p w14:paraId="4F936016" w14:textId="77777777" w:rsidR="000062AC" w:rsidRPr="00D533FA" w:rsidRDefault="000062AC" w:rsidP="000062AC">
      <w:pPr>
        <w:rPr>
          <w:rFonts w:asciiTheme="minorHAnsi" w:eastAsia="Calibri" w:hAnsiTheme="minorHAnsi" w:cstheme="minorHAnsi"/>
          <w:b/>
          <w:u w:val="single"/>
          <w:lang w:eastAsia="en-GB"/>
        </w:rPr>
      </w:pPr>
      <w:r w:rsidRPr="00D533FA">
        <w:rPr>
          <w:rFonts w:asciiTheme="minorHAnsi" w:eastAsia="Calibri" w:hAnsiTheme="minorHAnsi" w:cstheme="minorHAnsi"/>
          <w:b/>
          <w:u w:val="single"/>
          <w:lang w:eastAsia="en-GB"/>
        </w:rPr>
        <w:t>Disclaimer from Ofsted: The EYFS requires that a setting's safeguarding policy 'should be in line with the guidance and procedures of the relevant local authority'.</w:t>
      </w:r>
    </w:p>
    <w:p w14:paraId="2AFF3F27" w14:textId="1928E49B" w:rsidR="000062AC" w:rsidRPr="000D3887" w:rsidRDefault="000062AC" w:rsidP="000062AC">
      <w:pPr>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 </w:t>
      </w:r>
    </w:p>
    <w:p w14:paraId="1D268B58"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b/>
          <w:i/>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062AC" w:rsidRPr="00D533FA" w14:paraId="5A24A98C" w14:textId="77777777" w:rsidTr="00645E00">
        <w:trPr>
          <w:trHeight w:val="200"/>
          <w:jc w:val="center"/>
        </w:trPr>
        <w:tc>
          <w:tcPr>
            <w:tcW w:w="3081" w:type="dxa"/>
            <w:vAlign w:val="center"/>
          </w:tcPr>
          <w:p w14:paraId="6ABC7014" w14:textId="1D2DB8AA" w:rsidR="000062AC" w:rsidRPr="00D533FA" w:rsidRDefault="00B77D50" w:rsidP="00645E00">
            <w:pPr>
              <w:jc w:val="center"/>
              <w:rPr>
                <w:rFonts w:asciiTheme="minorHAnsi" w:eastAsia="Calibri" w:hAnsiTheme="minorHAnsi" w:cstheme="minorHAnsi"/>
                <w:sz w:val="22"/>
                <w:szCs w:val="22"/>
                <w:lang w:eastAsia="en-GB"/>
              </w:rPr>
            </w:pPr>
            <w:r>
              <w:rPr>
                <w:rFonts w:asciiTheme="minorHAnsi" w:eastAsia="Arial" w:hAnsiTheme="minorHAnsi" w:cstheme="minorHAnsi"/>
                <w:sz w:val="20"/>
                <w:szCs w:val="20"/>
                <w:lang w:eastAsia="en-GB"/>
              </w:rPr>
              <w:t>EYFS: Section 3 – Safeguarding and welfare requirements</w:t>
            </w:r>
          </w:p>
        </w:tc>
      </w:tr>
    </w:tbl>
    <w:p w14:paraId="4B894A7B" w14:textId="3C599B2F" w:rsidR="000062AC" w:rsidRPr="00D533FA" w:rsidRDefault="00532319" w:rsidP="00532319">
      <w:pPr>
        <w:tabs>
          <w:tab w:val="left" w:pos="1725"/>
        </w:tabs>
        <w:rPr>
          <w:rFonts w:asciiTheme="minorHAnsi" w:eastAsia="Calibri" w:hAnsiTheme="minorHAnsi" w:cstheme="minorHAnsi"/>
          <w:szCs w:val="22"/>
          <w:lang w:eastAsia="en-GB"/>
        </w:rPr>
      </w:pPr>
      <w:r>
        <w:rPr>
          <w:rFonts w:asciiTheme="minorHAnsi" w:eastAsia="Calibri" w:hAnsiTheme="minorHAnsi" w:cstheme="minorHAnsi"/>
          <w:szCs w:val="22"/>
          <w:lang w:eastAsia="en-GB"/>
        </w:rPr>
        <w:tab/>
      </w:r>
    </w:p>
    <w:p w14:paraId="6CFB3CBA"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At </w:t>
      </w:r>
      <w:r>
        <w:rPr>
          <w:rFonts w:asciiTheme="minorHAnsi" w:eastAsia="Arial" w:hAnsiTheme="minorHAnsi" w:cstheme="minorHAnsi"/>
          <w:bCs/>
          <w:lang w:eastAsia="en-GB"/>
        </w:rPr>
        <w:t>Upperthorpe Nursery</w:t>
      </w:r>
      <w:r w:rsidRPr="00D533FA">
        <w:rPr>
          <w:rFonts w:asciiTheme="minorHAnsi" w:eastAsia="Arial" w:hAnsiTheme="minorHAnsi" w:cstheme="minorHAnsi"/>
          <w:lang w:eastAsia="en-GB"/>
        </w:rPr>
        <w:t xml:space="preserve"> we work with children, parents, external </w:t>
      </w:r>
      <w:proofErr w:type="gramStart"/>
      <w:r w:rsidRPr="00D533FA">
        <w:rPr>
          <w:rFonts w:asciiTheme="minorHAnsi" w:eastAsia="Arial" w:hAnsiTheme="minorHAnsi" w:cstheme="minorHAnsi"/>
          <w:lang w:eastAsia="en-GB"/>
        </w:rPr>
        <w:t>agencies</w:t>
      </w:r>
      <w:proofErr w:type="gramEnd"/>
      <w:r w:rsidRPr="00D533FA">
        <w:rPr>
          <w:rFonts w:asciiTheme="minorHAnsi" w:eastAsia="Arial" w:hAnsiTheme="minorHAnsi" w:cstheme="minorHAnsi"/>
          <w:lang w:eastAsia="en-GB"/>
        </w:rPr>
        <w:t xml:space="preserve"> and the community to ensure the welfare and safety of children and to give them the very best start in life. Children have the right to be treated with respect, be helped to thrive and to be safe from any abuse in whatever form.</w:t>
      </w:r>
    </w:p>
    <w:p w14:paraId="7D55A8EC" w14:textId="77777777" w:rsidR="000062AC" w:rsidRPr="00D533FA" w:rsidRDefault="000062AC" w:rsidP="000062AC">
      <w:pPr>
        <w:rPr>
          <w:rFonts w:asciiTheme="minorHAnsi" w:eastAsia="Calibri" w:hAnsiTheme="minorHAnsi" w:cstheme="minorHAnsi"/>
          <w:szCs w:val="22"/>
          <w:lang w:eastAsia="en-GB"/>
        </w:rPr>
      </w:pPr>
    </w:p>
    <w:p w14:paraId="5A3E6197"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2632C170" w14:textId="77777777" w:rsidR="000062AC" w:rsidRPr="00D533FA" w:rsidRDefault="000062AC" w:rsidP="000062AC">
      <w:pPr>
        <w:rPr>
          <w:rFonts w:asciiTheme="minorHAnsi" w:eastAsia="Arial" w:hAnsiTheme="minorHAnsi" w:cstheme="minorHAnsi"/>
          <w:lang w:eastAsia="en-GB"/>
        </w:rPr>
      </w:pPr>
    </w:p>
    <w:p w14:paraId="4CD4F76B" w14:textId="4CBE20C6" w:rsidR="000062AC" w:rsidRPr="003344F4" w:rsidRDefault="000062AC" w:rsidP="000062AC">
      <w:pPr>
        <w:rPr>
          <w:rFonts w:asciiTheme="minorHAnsi" w:eastAsia="Arial" w:hAnsiTheme="minorHAnsi" w:cstheme="minorHAnsi"/>
          <w:color w:val="000000"/>
          <w:lang w:eastAsia="en-GB"/>
        </w:rPr>
      </w:pPr>
      <w:r w:rsidRPr="00D533FA">
        <w:rPr>
          <w:rFonts w:asciiTheme="minorHAnsi" w:eastAsia="Arial" w:hAnsiTheme="minorHAnsi" w:cstheme="minorHAnsi"/>
          <w:color w:val="000000"/>
          <w:lang w:eastAsia="en-GB"/>
        </w:rPr>
        <w:t xml:space="preserve">This policy works alongside these other specific policies to cover all aspects of child protection: </w:t>
      </w:r>
    </w:p>
    <w:p w14:paraId="21249C70" w14:textId="49167EAB" w:rsidR="000062AC" w:rsidRPr="00D533FA" w:rsidRDefault="000062AC" w:rsidP="000062AC">
      <w:pPr>
        <w:pStyle w:val="ListParagraph"/>
        <w:numPr>
          <w:ilvl w:val="0"/>
          <w:numId w:val="13"/>
        </w:numPr>
        <w:rPr>
          <w:rFonts w:asciiTheme="minorHAnsi" w:eastAsia="Calibri" w:hAnsiTheme="minorHAnsi" w:cstheme="minorHAnsi"/>
          <w:color w:val="000000"/>
          <w:szCs w:val="22"/>
          <w:lang w:eastAsia="en-GB"/>
        </w:rPr>
      </w:pPr>
      <w:r w:rsidRPr="00D533FA">
        <w:rPr>
          <w:rFonts w:asciiTheme="minorHAnsi" w:eastAsia="Calibri" w:hAnsiTheme="minorHAnsi" w:cstheme="minorHAnsi"/>
          <w:color w:val="000000"/>
          <w:szCs w:val="22"/>
          <w:lang w:eastAsia="en-GB"/>
        </w:rPr>
        <w:t xml:space="preserve">Online </w:t>
      </w:r>
      <w:r w:rsidR="003344F4">
        <w:rPr>
          <w:rFonts w:asciiTheme="minorHAnsi" w:eastAsia="Calibri" w:hAnsiTheme="minorHAnsi" w:cstheme="minorHAnsi"/>
          <w:color w:val="000000"/>
          <w:szCs w:val="22"/>
          <w:lang w:eastAsia="en-GB"/>
        </w:rPr>
        <w:t>S</w:t>
      </w:r>
      <w:r w:rsidRPr="00D533FA">
        <w:rPr>
          <w:rFonts w:asciiTheme="minorHAnsi" w:eastAsia="Calibri" w:hAnsiTheme="minorHAnsi" w:cstheme="minorHAnsi"/>
          <w:color w:val="000000"/>
          <w:szCs w:val="22"/>
          <w:lang w:eastAsia="en-GB"/>
        </w:rPr>
        <w:t>afety</w:t>
      </w:r>
    </w:p>
    <w:p w14:paraId="149242FE" w14:textId="77777777" w:rsidR="000062AC" w:rsidRPr="00D533FA" w:rsidRDefault="000062AC" w:rsidP="000062AC">
      <w:pPr>
        <w:pStyle w:val="ListParagraph"/>
        <w:numPr>
          <w:ilvl w:val="0"/>
          <w:numId w:val="13"/>
        </w:numPr>
        <w:rPr>
          <w:rFonts w:asciiTheme="minorHAnsi" w:eastAsia="Calibri" w:hAnsiTheme="minorHAnsi" w:cstheme="minorHAnsi"/>
          <w:color w:val="000000"/>
          <w:szCs w:val="22"/>
          <w:lang w:eastAsia="en-GB"/>
        </w:rPr>
      </w:pPr>
      <w:r w:rsidRPr="00D533FA">
        <w:rPr>
          <w:rFonts w:asciiTheme="minorHAnsi" w:eastAsia="Calibri" w:hAnsiTheme="minorHAnsi" w:cstheme="minorHAnsi"/>
          <w:color w:val="000000"/>
          <w:szCs w:val="22"/>
          <w:lang w:eastAsia="en-GB"/>
        </w:rPr>
        <w:t>Human Trafficking and Modern Slavery</w:t>
      </w:r>
    </w:p>
    <w:p w14:paraId="4A20B6A1" w14:textId="77777777" w:rsidR="000062AC" w:rsidRPr="00D533FA" w:rsidRDefault="000062AC" w:rsidP="000062AC">
      <w:pPr>
        <w:pStyle w:val="ListParagraph"/>
        <w:numPr>
          <w:ilvl w:val="0"/>
          <w:numId w:val="13"/>
        </w:numPr>
        <w:jc w:val="left"/>
        <w:rPr>
          <w:rFonts w:asciiTheme="minorHAnsi" w:eastAsia="Calibri" w:hAnsiTheme="minorHAnsi" w:cstheme="minorHAnsi"/>
          <w:color w:val="000000"/>
          <w:szCs w:val="22"/>
          <w:lang w:eastAsia="en-GB"/>
        </w:rPr>
      </w:pPr>
      <w:r w:rsidRPr="00D533FA">
        <w:rPr>
          <w:rFonts w:asciiTheme="minorHAnsi" w:eastAsia="Calibri" w:hAnsiTheme="minorHAnsi" w:cstheme="minorHAnsi"/>
          <w:color w:val="000000"/>
          <w:szCs w:val="22"/>
          <w:lang w:eastAsia="en-GB"/>
        </w:rPr>
        <w:t>Prevent Duty and Radicalisation</w:t>
      </w:r>
    </w:p>
    <w:p w14:paraId="3FD9A06A" w14:textId="55C3F980" w:rsidR="006C0D20" w:rsidRPr="006C0D20" w:rsidRDefault="000062AC" w:rsidP="006C0D20">
      <w:pPr>
        <w:pStyle w:val="ListParagraph"/>
        <w:numPr>
          <w:ilvl w:val="0"/>
          <w:numId w:val="13"/>
        </w:numPr>
        <w:jc w:val="left"/>
        <w:rPr>
          <w:rFonts w:asciiTheme="minorHAnsi" w:eastAsia="Calibri" w:hAnsiTheme="minorHAnsi" w:cstheme="minorHAnsi"/>
          <w:color w:val="000000"/>
          <w:szCs w:val="22"/>
          <w:lang w:eastAsia="en-GB"/>
        </w:rPr>
      </w:pPr>
      <w:r w:rsidRPr="00D533FA">
        <w:rPr>
          <w:rFonts w:asciiTheme="minorHAnsi" w:eastAsia="Calibri" w:hAnsiTheme="minorHAnsi" w:cstheme="minorHAnsi"/>
          <w:color w:val="000000"/>
          <w:szCs w:val="22"/>
          <w:lang w:eastAsia="en-GB"/>
        </w:rPr>
        <w:t>Domestic Violence, Honour Based Violence (HBV) and Forced Marriages</w:t>
      </w:r>
    </w:p>
    <w:p w14:paraId="1BBEFD03" w14:textId="77777777" w:rsidR="000062AC" w:rsidRPr="00D533FA" w:rsidRDefault="000062AC" w:rsidP="000062AC">
      <w:pPr>
        <w:pStyle w:val="ListParagraph"/>
        <w:numPr>
          <w:ilvl w:val="0"/>
          <w:numId w:val="13"/>
        </w:numPr>
        <w:rPr>
          <w:rFonts w:asciiTheme="minorHAnsi" w:eastAsia="Calibri" w:hAnsiTheme="minorHAnsi" w:cstheme="minorHAnsi"/>
          <w:sz w:val="22"/>
          <w:szCs w:val="22"/>
          <w:lang w:eastAsia="en-GB"/>
        </w:rPr>
      </w:pPr>
      <w:r w:rsidRPr="00D533FA">
        <w:rPr>
          <w:rFonts w:asciiTheme="minorHAnsi" w:eastAsia="Calibri" w:hAnsiTheme="minorHAnsi" w:cstheme="minorHAnsi"/>
          <w:color w:val="000000"/>
          <w:szCs w:val="22"/>
          <w:lang w:eastAsia="en-GB"/>
        </w:rPr>
        <w:t>Looked After Children</w:t>
      </w:r>
    </w:p>
    <w:p w14:paraId="08FD2D17" w14:textId="77777777" w:rsidR="000062AC" w:rsidRPr="00D533FA" w:rsidRDefault="000062AC" w:rsidP="000062AC">
      <w:pPr>
        <w:rPr>
          <w:rFonts w:asciiTheme="minorHAnsi" w:eastAsia="Calibri" w:hAnsiTheme="minorHAnsi" w:cstheme="minorHAnsi"/>
          <w:szCs w:val="22"/>
          <w:lang w:eastAsia="en-GB"/>
        </w:rPr>
      </w:pPr>
    </w:p>
    <w:p w14:paraId="73B78C64"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Legal framework and definition of safeguarding</w:t>
      </w:r>
    </w:p>
    <w:p w14:paraId="6391CBA4" w14:textId="77777777"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Children Act 1989 and 2004</w:t>
      </w:r>
    </w:p>
    <w:p w14:paraId="6B3E4165" w14:textId="783A4291"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Childcare Act 2006 </w:t>
      </w:r>
      <w:r w:rsidR="00B77D50">
        <w:rPr>
          <w:rFonts w:asciiTheme="minorHAnsi" w:eastAsia="Calibri" w:hAnsiTheme="minorHAnsi" w:cstheme="minorHAnsi"/>
          <w:lang w:eastAsia="en-GB"/>
        </w:rPr>
        <w:t>(amended 2018)</w:t>
      </w:r>
    </w:p>
    <w:p w14:paraId="4E5FB255" w14:textId="77777777"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Safeguarding Vulnerable Groups Act 2006</w:t>
      </w:r>
    </w:p>
    <w:p w14:paraId="48493D6C" w14:textId="77777777"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color w:val="000000"/>
          <w:lang w:eastAsia="en-GB"/>
        </w:rPr>
      </w:pPr>
      <w:r w:rsidRPr="00D533FA">
        <w:rPr>
          <w:rFonts w:asciiTheme="minorHAnsi" w:eastAsia="Calibri" w:hAnsiTheme="minorHAnsi" w:cstheme="minorHAnsi"/>
          <w:color w:val="000000"/>
          <w:lang w:eastAsia="en-GB"/>
        </w:rPr>
        <w:t>Children and Social Work Act 2017</w:t>
      </w:r>
    </w:p>
    <w:p w14:paraId="3CC62A35" w14:textId="757CF098"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The Statutory Framework for the Early Years Foundation Stage (EYFS) 2</w:t>
      </w:r>
      <w:r w:rsidR="00696C34">
        <w:rPr>
          <w:rFonts w:asciiTheme="minorHAnsi" w:eastAsia="Calibri" w:hAnsiTheme="minorHAnsi" w:cstheme="minorHAnsi"/>
          <w:lang w:eastAsia="en-GB"/>
        </w:rPr>
        <w:t>02</w:t>
      </w:r>
      <w:r w:rsidR="006F7841">
        <w:rPr>
          <w:rFonts w:asciiTheme="minorHAnsi" w:eastAsia="Calibri" w:hAnsiTheme="minorHAnsi" w:cstheme="minorHAnsi"/>
          <w:lang w:eastAsia="en-GB"/>
        </w:rPr>
        <w:t>3</w:t>
      </w:r>
    </w:p>
    <w:p w14:paraId="194E0228" w14:textId="366A2039"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Working </w:t>
      </w:r>
      <w:r w:rsidR="00B77D50">
        <w:rPr>
          <w:rFonts w:asciiTheme="minorHAnsi" w:eastAsia="Calibri" w:hAnsiTheme="minorHAnsi" w:cstheme="minorHAnsi"/>
          <w:lang w:eastAsia="en-GB"/>
        </w:rPr>
        <w:t>T</w:t>
      </w:r>
      <w:r w:rsidRPr="00D533FA">
        <w:rPr>
          <w:rFonts w:asciiTheme="minorHAnsi" w:eastAsia="Calibri" w:hAnsiTheme="minorHAnsi" w:cstheme="minorHAnsi"/>
          <w:lang w:eastAsia="en-GB"/>
        </w:rPr>
        <w:t xml:space="preserve">ogether to </w:t>
      </w:r>
      <w:r w:rsidR="00B77D50">
        <w:rPr>
          <w:rFonts w:asciiTheme="minorHAnsi" w:eastAsia="Calibri" w:hAnsiTheme="minorHAnsi" w:cstheme="minorHAnsi"/>
          <w:lang w:eastAsia="en-GB"/>
        </w:rPr>
        <w:t>S</w:t>
      </w:r>
      <w:r w:rsidRPr="00D533FA">
        <w:rPr>
          <w:rFonts w:asciiTheme="minorHAnsi" w:eastAsia="Calibri" w:hAnsiTheme="minorHAnsi" w:cstheme="minorHAnsi"/>
          <w:lang w:eastAsia="en-GB"/>
        </w:rPr>
        <w:t xml:space="preserve">afeguard </w:t>
      </w:r>
      <w:r w:rsidR="00B77D50">
        <w:rPr>
          <w:rFonts w:asciiTheme="minorHAnsi" w:eastAsia="Calibri" w:hAnsiTheme="minorHAnsi" w:cstheme="minorHAnsi"/>
          <w:lang w:eastAsia="en-GB"/>
        </w:rPr>
        <w:t>C</w:t>
      </w:r>
      <w:r w:rsidRPr="00D533FA">
        <w:rPr>
          <w:rFonts w:asciiTheme="minorHAnsi" w:eastAsia="Calibri" w:hAnsiTheme="minorHAnsi" w:cstheme="minorHAnsi"/>
          <w:lang w:eastAsia="en-GB"/>
        </w:rPr>
        <w:t xml:space="preserve">hildren 2018 </w:t>
      </w:r>
    </w:p>
    <w:p w14:paraId="60B57645" w14:textId="0FEEC495"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Keeping </w:t>
      </w:r>
      <w:r w:rsidR="00B77D50">
        <w:rPr>
          <w:rFonts w:asciiTheme="minorHAnsi" w:eastAsia="Calibri" w:hAnsiTheme="minorHAnsi" w:cstheme="minorHAnsi"/>
          <w:lang w:eastAsia="en-GB"/>
        </w:rPr>
        <w:t>C</w:t>
      </w:r>
      <w:r w:rsidRPr="00D533FA">
        <w:rPr>
          <w:rFonts w:asciiTheme="minorHAnsi" w:eastAsia="Calibri" w:hAnsiTheme="minorHAnsi" w:cstheme="minorHAnsi"/>
          <w:lang w:eastAsia="en-GB"/>
        </w:rPr>
        <w:t xml:space="preserve">hildren </w:t>
      </w:r>
      <w:r w:rsidR="00B77D50">
        <w:rPr>
          <w:rFonts w:asciiTheme="minorHAnsi" w:eastAsia="Calibri" w:hAnsiTheme="minorHAnsi" w:cstheme="minorHAnsi"/>
          <w:lang w:eastAsia="en-GB"/>
        </w:rPr>
        <w:t>S</w:t>
      </w:r>
      <w:r w:rsidRPr="00D533FA">
        <w:rPr>
          <w:rFonts w:asciiTheme="minorHAnsi" w:eastAsia="Calibri" w:hAnsiTheme="minorHAnsi" w:cstheme="minorHAnsi"/>
          <w:lang w:eastAsia="en-GB"/>
        </w:rPr>
        <w:t xml:space="preserve">afe in </w:t>
      </w:r>
      <w:r w:rsidR="00B77D50">
        <w:rPr>
          <w:rFonts w:asciiTheme="minorHAnsi" w:eastAsia="Calibri" w:hAnsiTheme="minorHAnsi" w:cstheme="minorHAnsi"/>
          <w:lang w:eastAsia="en-GB"/>
        </w:rPr>
        <w:t>E</w:t>
      </w:r>
      <w:r w:rsidRPr="00D533FA">
        <w:rPr>
          <w:rFonts w:asciiTheme="minorHAnsi" w:eastAsia="Calibri" w:hAnsiTheme="minorHAnsi" w:cstheme="minorHAnsi"/>
          <w:lang w:eastAsia="en-GB"/>
        </w:rPr>
        <w:t xml:space="preserve">ducation </w:t>
      </w:r>
      <w:r w:rsidR="00B30818">
        <w:rPr>
          <w:rFonts w:asciiTheme="minorHAnsi" w:eastAsia="Calibri" w:hAnsiTheme="minorHAnsi" w:cstheme="minorHAnsi"/>
          <w:lang w:eastAsia="en-GB"/>
        </w:rPr>
        <w:t>202</w:t>
      </w:r>
      <w:r w:rsidR="00B77D50">
        <w:rPr>
          <w:rFonts w:asciiTheme="minorHAnsi" w:eastAsia="Calibri" w:hAnsiTheme="minorHAnsi" w:cstheme="minorHAnsi"/>
          <w:lang w:eastAsia="en-GB"/>
        </w:rPr>
        <w:t>1</w:t>
      </w:r>
    </w:p>
    <w:p w14:paraId="58307F77" w14:textId="2A8AF584" w:rsidR="000062AC" w:rsidRPr="00167907" w:rsidRDefault="000062AC" w:rsidP="00167907">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Data Protection Act 2018</w:t>
      </w:r>
    </w:p>
    <w:p w14:paraId="5796D36B" w14:textId="77777777" w:rsidR="000062AC" w:rsidRPr="00D533FA" w:rsidRDefault="000062AC" w:rsidP="000062AC">
      <w:pPr>
        <w:pStyle w:val="ListParagraph"/>
        <w:numPr>
          <w:ilvl w:val="0"/>
          <w:numId w:val="1"/>
        </w:numPr>
        <w:spacing w:after="200"/>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What to do if you’re worried a child is being abused 2015</w:t>
      </w:r>
    </w:p>
    <w:p w14:paraId="50398BE2" w14:textId="55F8536E" w:rsidR="000062AC" w:rsidRDefault="000062AC" w:rsidP="000062AC">
      <w:pPr>
        <w:pStyle w:val="ListParagraph"/>
        <w:numPr>
          <w:ilvl w:val="0"/>
          <w:numId w:val="1"/>
        </w:numPr>
        <w:contextualSpacing/>
        <w:jc w:val="left"/>
        <w:rPr>
          <w:rFonts w:asciiTheme="minorHAnsi" w:eastAsia="Calibri" w:hAnsiTheme="minorHAnsi" w:cstheme="minorHAnsi"/>
          <w:lang w:eastAsia="en-GB"/>
        </w:rPr>
      </w:pPr>
      <w:r w:rsidRPr="00D533FA">
        <w:rPr>
          <w:rFonts w:asciiTheme="minorHAnsi" w:eastAsia="Calibri" w:hAnsiTheme="minorHAnsi" w:cstheme="minorHAnsi"/>
          <w:lang w:eastAsia="en-GB"/>
        </w:rPr>
        <w:t>Counter-Terrorism and Security Act 2015.</w:t>
      </w:r>
    </w:p>
    <w:p w14:paraId="32A591DB" w14:textId="102DF820" w:rsidR="00B77D50" w:rsidRDefault="00B77D50" w:rsidP="000062AC">
      <w:pPr>
        <w:pStyle w:val="ListParagraph"/>
        <w:numPr>
          <w:ilvl w:val="0"/>
          <w:numId w:val="1"/>
        </w:numPr>
        <w:contextualSpacing/>
        <w:jc w:val="left"/>
        <w:rPr>
          <w:rFonts w:asciiTheme="minorHAnsi" w:eastAsia="Calibri" w:hAnsiTheme="minorHAnsi" w:cstheme="minorHAnsi"/>
          <w:lang w:eastAsia="en-GB"/>
        </w:rPr>
      </w:pPr>
      <w:r>
        <w:rPr>
          <w:rFonts w:asciiTheme="minorHAnsi" w:eastAsia="Calibri" w:hAnsiTheme="minorHAnsi" w:cstheme="minorHAnsi"/>
          <w:lang w:eastAsia="en-GB"/>
        </w:rPr>
        <w:t>Inspecting Safeguarding in Early years, Education and Skills setting 2021</w:t>
      </w:r>
    </w:p>
    <w:p w14:paraId="4E94A629" w14:textId="06DC3A31" w:rsidR="00B77D50" w:rsidRDefault="00B77D50" w:rsidP="000062AC">
      <w:pPr>
        <w:pStyle w:val="ListParagraph"/>
        <w:numPr>
          <w:ilvl w:val="0"/>
          <w:numId w:val="1"/>
        </w:numPr>
        <w:contextualSpacing/>
        <w:jc w:val="left"/>
        <w:rPr>
          <w:rFonts w:asciiTheme="minorHAnsi" w:eastAsia="Calibri" w:hAnsiTheme="minorHAnsi" w:cstheme="minorHAnsi"/>
          <w:lang w:eastAsia="en-GB"/>
        </w:rPr>
      </w:pPr>
      <w:r>
        <w:rPr>
          <w:rFonts w:asciiTheme="minorHAnsi" w:eastAsia="Calibri" w:hAnsiTheme="minorHAnsi" w:cstheme="minorHAnsi"/>
          <w:lang w:eastAsia="en-GB"/>
        </w:rPr>
        <w:t>Prevent Duty 2015</w:t>
      </w:r>
    </w:p>
    <w:p w14:paraId="5F28C0AE" w14:textId="1F69EB4D" w:rsidR="00167907" w:rsidRDefault="00B77D50" w:rsidP="000062AC">
      <w:pPr>
        <w:pStyle w:val="ListParagraph"/>
        <w:numPr>
          <w:ilvl w:val="0"/>
          <w:numId w:val="1"/>
        </w:numPr>
        <w:contextualSpacing/>
        <w:jc w:val="left"/>
        <w:rPr>
          <w:rFonts w:asciiTheme="minorHAnsi" w:eastAsia="Calibri" w:hAnsiTheme="minorHAnsi" w:cstheme="minorHAnsi"/>
          <w:lang w:eastAsia="en-GB"/>
        </w:rPr>
      </w:pPr>
      <w:r>
        <w:rPr>
          <w:rFonts w:asciiTheme="minorHAnsi" w:eastAsia="Calibri" w:hAnsiTheme="minorHAnsi" w:cstheme="minorHAnsi"/>
          <w:lang w:eastAsia="en-GB"/>
        </w:rPr>
        <w:lastRenderedPageBreak/>
        <w:t>Domestic Abuse Act 2021</w:t>
      </w:r>
    </w:p>
    <w:p w14:paraId="3D749B40" w14:textId="77777777" w:rsidR="00B77D50" w:rsidRPr="00B77D50" w:rsidRDefault="00B77D50" w:rsidP="00B77D50">
      <w:pPr>
        <w:contextualSpacing/>
        <w:jc w:val="left"/>
        <w:rPr>
          <w:rFonts w:asciiTheme="minorHAnsi" w:eastAsia="Calibri" w:hAnsiTheme="minorHAnsi" w:cstheme="minorHAnsi"/>
          <w:lang w:eastAsia="en-GB"/>
        </w:rPr>
      </w:pPr>
    </w:p>
    <w:p w14:paraId="1871099B"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Safeguarding and promoting the welfare of children, in relation to this policy is defined as: </w:t>
      </w:r>
    </w:p>
    <w:p w14:paraId="438A3209" w14:textId="77777777" w:rsidR="000062AC" w:rsidRPr="00D533FA" w:rsidRDefault="000062AC" w:rsidP="000062AC">
      <w:pPr>
        <w:pStyle w:val="ListParagraph"/>
        <w:numPr>
          <w:ilvl w:val="0"/>
          <w:numId w:val="2"/>
        </w:num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Protecting children from maltreatment</w:t>
      </w:r>
    </w:p>
    <w:p w14:paraId="27AE5BFD" w14:textId="77777777" w:rsidR="000062AC" w:rsidRPr="00D533FA" w:rsidRDefault="000062AC" w:rsidP="000062AC">
      <w:pPr>
        <w:pStyle w:val="ListParagraph"/>
        <w:numPr>
          <w:ilvl w:val="0"/>
          <w:numId w:val="2"/>
        </w:num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Preventing the impairment of children’s health or development </w:t>
      </w:r>
    </w:p>
    <w:p w14:paraId="670BAEC8" w14:textId="77777777" w:rsidR="000062AC" w:rsidRPr="00D533FA" w:rsidRDefault="000062AC" w:rsidP="000062AC">
      <w:pPr>
        <w:pStyle w:val="ListParagraph"/>
        <w:numPr>
          <w:ilvl w:val="0"/>
          <w:numId w:val="2"/>
        </w:num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Ensuring that children are growing up in circumstances consistent with the provision of safe and effective </w:t>
      </w:r>
      <w:proofErr w:type="gramStart"/>
      <w:r w:rsidRPr="00D533FA">
        <w:rPr>
          <w:rFonts w:asciiTheme="minorHAnsi" w:eastAsia="Arial" w:hAnsiTheme="minorHAnsi" w:cstheme="minorHAnsi"/>
          <w:lang w:eastAsia="en-GB"/>
        </w:rPr>
        <w:t>care</w:t>
      </w:r>
      <w:proofErr w:type="gramEnd"/>
    </w:p>
    <w:p w14:paraId="463D1F80" w14:textId="77777777" w:rsidR="000062AC" w:rsidRPr="00D533FA" w:rsidRDefault="000062AC" w:rsidP="000062AC">
      <w:pPr>
        <w:pStyle w:val="ListParagraph"/>
        <w:numPr>
          <w:ilvl w:val="0"/>
          <w:numId w:val="2"/>
        </w:num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Taking action to enable all children to have the best outcomes.</w:t>
      </w:r>
    </w:p>
    <w:p w14:paraId="31EE3A1B"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i/>
          <w:lang w:eastAsia="en-GB"/>
        </w:rPr>
        <w:t>(Definition taken from the HM Government document ‘Working together to safeguard children 2018).</w:t>
      </w:r>
    </w:p>
    <w:p w14:paraId="4D32CC54" w14:textId="77777777" w:rsidR="000062AC" w:rsidRPr="00D533FA" w:rsidRDefault="000062AC" w:rsidP="000062AC">
      <w:pPr>
        <w:rPr>
          <w:rFonts w:asciiTheme="minorHAnsi" w:eastAsia="Arial" w:hAnsiTheme="minorHAnsi" w:cstheme="minorHAnsi"/>
          <w:b/>
          <w:lang w:eastAsia="en-GB"/>
        </w:rPr>
      </w:pPr>
    </w:p>
    <w:p w14:paraId="30D59DAA" w14:textId="4C2B1CE0"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 xml:space="preserve">Policy </w:t>
      </w:r>
      <w:r w:rsidR="00167907">
        <w:rPr>
          <w:rFonts w:asciiTheme="minorHAnsi" w:eastAsia="Arial" w:hAnsiTheme="minorHAnsi" w:cstheme="minorHAnsi"/>
          <w:b/>
          <w:lang w:eastAsia="en-GB"/>
        </w:rPr>
        <w:t>I</w:t>
      </w:r>
      <w:r w:rsidRPr="00D533FA">
        <w:rPr>
          <w:rFonts w:asciiTheme="minorHAnsi" w:eastAsia="Arial" w:hAnsiTheme="minorHAnsi" w:cstheme="minorHAnsi"/>
          <w:b/>
          <w:lang w:eastAsia="en-GB"/>
        </w:rPr>
        <w:t>ntention</w:t>
      </w:r>
    </w:p>
    <w:p w14:paraId="0E0E52DC"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To safeguard children and promote their welfare we will:</w:t>
      </w:r>
    </w:p>
    <w:p w14:paraId="568D7C11"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Create an environment to encourage children to develop a positive </w:t>
      </w:r>
      <w:proofErr w:type="gramStart"/>
      <w:r w:rsidRPr="00D533FA">
        <w:rPr>
          <w:rFonts w:asciiTheme="minorHAnsi" w:eastAsia="Arial" w:hAnsiTheme="minorHAnsi" w:cstheme="minorHAnsi"/>
          <w:lang w:eastAsia="en-GB"/>
        </w:rPr>
        <w:t>self-image</w:t>
      </w:r>
      <w:proofErr w:type="gramEnd"/>
    </w:p>
    <w:p w14:paraId="0CDD7038"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Provide positive role models and develop a safe culture where staff are confident to raise concerns about professional </w:t>
      </w:r>
      <w:proofErr w:type="gramStart"/>
      <w:r w:rsidRPr="00D533FA">
        <w:rPr>
          <w:rFonts w:asciiTheme="minorHAnsi" w:eastAsia="Arial" w:hAnsiTheme="minorHAnsi" w:cstheme="minorHAnsi"/>
          <w:lang w:eastAsia="en-GB"/>
        </w:rPr>
        <w:t>conduct</w:t>
      </w:r>
      <w:proofErr w:type="gramEnd"/>
    </w:p>
    <w:p w14:paraId="2626D83B"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Support staff to notice the softer signs of abuse and know what action to </w:t>
      </w:r>
      <w:proofErr w:type="gramStart"/>
      <w:r w:rsidRPr="00D533FA">
        <w:rPr>
          <w:rFonts w:asciiTheme="minorHAnsi" w:eastAsia="Arial" w:hAnsiTheme="minorHAnsi" w:cstheme="minorHAnsi"/>
          <w:lang w:eastAsia="en-GB"/>
        </w:rPr>
        <w:t>take</w:t>
      </w:r>
      <w:proofErr w:type="gramEnd"/>
    </w:p>
    <w:p w14:paraId="3B4218A4"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Encourage children to develop a sense of independence and autonomy in a way that is appropriate to their age and stage of </w:t>
      </w:r>
      <w:proofErr w:type="gramStart"/>
      <w:r w:rsidRPr="00D533FA">
        <w:rPr>
          <w:rFonts w:asciiTheme="minorHAnsi" w:eastAsia="Arial" w:hAnsiTheme="minorHAnsi" w:cstheme="minorHAnsi"/>
          <w:lang w:eastAsia="en-GB"/>
        </w:rPr>
        <w:t>development</w:t>
      </w:r>
      <w:proofErr w:type="gramEnd"/>
    </w:p>
    <w:p w14:paraId="71B810CF"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Provide a safe and secure environment for all </w:t>
      </w:r>
      <w:proofErr w:type="gramStart"/>
      <w:r w:rsidRPr="00D533FA">
        <w:rPr>
          <w:rFonts w:asciiTheme="minorHAnsi" w:eastAsia="Arial" w:hAnsiTheme="minorHAnsi" w:cstheme="minorHAnsi"/>
          <w:lang w:eastAsia="en-GB"/>
        </w:rPr>
        <w:t>children</w:t>
      </w:r>
      <w:proofErr w:type="gramEnd"/>
    </w:p>
    <w:p w14:paraId="3D69CF1C"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Promote tolerance and acceptance of different beliefs, cultures and </w:t>
      </w:r>
      <w:proofErr w:type="gramStart"/>
      <w:r w:rsidRPr="00D533FA">
        <w:rPr>
          <w:rFonts w:asciiTheme="minorHAnsi" w:eastAsia="Arial" w:hAnsiTheme="minorHAnsi" w:cstheme="minorHAnsi"/>
          <w:lang w:eastAsia="en-GB"/>
        </w:rPr>
        <w:t>communities</w:t>
      </w:r>
      <w:proofErr w:type="gramEnd"/>
    </w:p>
    <w:p w14:paraId="1F3B2D08"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Help children to understand how they can influence and participate in decision-making and how to promote British values through play, discussion and role </w:t>
      </w:r>
      <w:proofErr w:type="gramStart"/>
      <w:r w:rsidRPr="00D533FA">
        <w:rPr>
          <w:rFonts w:asciiTheme="minorHAnsi" w:eastAsia="Arial" w:hAnsiTheme="minorHAnsi" w:cstheme="minorHAnsi"/>
          <w:lang w:eastAsia="en-GB"/>
        </w:rPr>
        <w:t>modelling</w:t>
      </w:r>
      <w:proofErr w:type="gramEnd"/>
    </w:p>
    <w:p w14:paraId="3C3B46CD"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Always listen to children</w:t>
      </w:r>
    </w:p>
    <w:p w14:paraId="4917F778" w14:textId="6E709612"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Provide an environment where practitioners are confident to identify where children and families may need intervention and seek the </w:t>
      </w:r>
      <w:r w:rsidR="00DD60A9" w:rsidRPr="00D533FA">
        <w:rPr>
          <w:rFonts w:asciiTheme="minorHAnsi" w:eastAsia="Arial" w:hAnsiTheme="minorHAnsi" w:cstheme="minorHAnsi"/>
          <w:lang w:eastAsia="en-GB"/>
        </w:rPr>
        <w:t>help,</w:t>
      </w:r>
      <w:r w:rsidRPr="00D533FA">
        <w:rPr>
          <w:rFonts w:asciiTheme="minorHAnsi" w:eastAsia="Arial" w:hAnsiTheme="minorHAnsi" w:cstheme="minorHAnsi"/>
          <w:lang w:eastAsia="en-GB"/>
        </w:rPr>
        <w:t xml:space="preserve"> they </w:t>
      </w:r>
      <w:proofErr w:type="gramStart"/>
      <w:r w:rsidRPr="00D533FA">
        <w:rPr>
          <w:rFonts w:asciiTheme="minorHAnsi" w:eastAsia="Arial" w:hAnsiTheme="minorHAnsi" w:cstheme="minorHAnsi"/>
          <w:lang w:eastAsia="en-GB"/>
        </w:rPr>
        <w:t>need</w:t>
      </w:r>
      <w:proofErr w:type="gramEnd"/>
    </w:p>
    <w:p w14:paraId="377D9DFF" w14:textId="77777777" w:rsidR="000062AC" w:rsidRPr="00D533FA" w:rsidRDefault="000062AC" w:rsidP="000062AC">
      <w:pPr>
        <w:pStyle w:val="ListParagraph"/>
        <w:numPr>
          <w:ilvl w:val="0"/>
          <w:numId w:val="3"/>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Share information with other agencies as appropriate.</w:t>
      </w:r>
    </w:p>
    <w:p w14:paraId="69230C96" w14:textId="77777777" w:rsidR="000062AC" w:rsidRPr="00D533FA" w:rsidRDefault="000062AC" w:rsidP="000062AC">
      <w:pPr>
        <w:rPr>
          <w:rFonts w:asciiTheme="minorHAnsi" w:eastAsia="Calibri" w:hAnsiTheme="minorHAnsi" w:cstheme="minorHAnsi"/>
          <w:szCs w:val="22"/>
          <w:lang w:eastAsia="en-GB"/>
        </w:rPr>
      </w:pPr>
    </w:p>
    <w:p w14:paraId="00A6C53E" w14:textId="573D1A8A"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The nursery is aware that abuse does occur in our </w:t>
      </w:r>
      <w:proofErr w:type="gramStart"/>
      <w:r w:rsidRPr="00D533FA">
        <w:rPr>
          <w:rFonts w:asciiTheme="minorHAnsi" w:eastAsia="Arial" w:hAnsiTheme="minorHAnsi" w:cstheme="minorHAnsi"/>
          <w:lang w:eastAsia="en-GB"/>
        </w:rPr>
        <w:t>society</w:t>
      </w:r>
      <w:proofErr w:type="gramEnd"/>
      <w:r w:rsidRPr="00D533FA">
        <w:rPr>
          <w:rFonts w:asciiTheme="minorHAnsi" w:eastAsia="Arial" w:hAnsiTheme="minorHAnsi" w:cstheme="minorHAnsi"/>
          <w:lang w:eastAsia="en-GB"/>
        </w:rPr>
        <w:t xml:space="preserve"> and we are vigilant in identifying signs of abuse and reporting concerns. Our practitioners have a duty to protect and promote the welfare of children. Due to the many hours of </w:t>
      </w:r>
      <w:r w:rsidR="00B77D50" w:rsidRPr="00D533FA">
        <w:rPr>
          <w:rFonts w:asciiTheme="minorHAnsi" w:eastAsia="Arial" w:hAnsiTheme="minorHAnsi" w:cstheme="minorHAnsi"/>
          <w:lang w:eastAsia="en-GB"/>
        </w:rPr>
        <w:t>care,</w:t>
      </w:r>
      <w:r w:rsidRPr="00D533FA">
        <w:rPr>
          <w:rFonts w:asciiTheme="minorHAnsi" w:eastAsia="Arial" w:hAnsiTheme="minorHAnsi" w:cstheme="minorHAnsi"/>
          <w:lang w:eastAsia="en-GB"/>
        </w:rP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18E97A79" w14:textId="77777777" w:rsidR="000062AC" w:rsidRPr="00D533FA" w:rsidRDefault="000062AC" w:rsidP="000062AC">
      <w:pPr>
        <w:rPr>
          <w:rFonts w:asciiTheme="minorHAnsi" w:eastAsia="Calibri" w:hAnsiTheme="minorHAnsi" w:cstheme="minorHAnsi"/>
          <w:szCs w:val="22"/>
          <w:lang w:eastAsia="en-GB"/>
        </w:rPr>
      </w:pPr>
    </w:p>
    <w:p w14:paraId="500C281C"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Our prime responsibility is the welfare and well-being of each child in our care. As such we believe we have a duty to the children, </w:t>
      </w:r>
      <w:proofErr w:type="gramStart"/>
      <w:r w:rsidRPr="00D533FA">
        <w:rPr>
          <w:rFonts w:asciiTheme="minorHAnsi" w:eastAsia="Arial" w:hAnsiTheme="minorHAnsi" w:cstheme="minorHAnsi"/>
          <w:lang w:eastAsia="en-GB"/>
        </w:rPr>
        <w:t>parents</w:t>
      </w:r>
      <w:proofErr w:type="gramEnd"/>
      <w:r w:rsidRPr="00D533FA">
        <w:rPr>
          <w:rFonts w:asciiTheme="minorHAnsi" w:eastAsia="Arial" w:hAnsiTheme="minorHAnsi" w:cstheme="minorHAnsi"/>
          <w:lang w:eastAsia="en-GB"/>
        </w:rPr>
        <w:t xml:space="preserve">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1E98E999" w14:textId="77777777" w:rsidR="00B77D50" w:rsidRPr="00D533FA" w:rsidRDefault="00B77D50" w:rsidP="000062AC">
      <w:pPr>
        <w:rPr>
          <w:rFonts w:asciiTheme="minorHAnsi" w:eastAsia="Calibri" w:hAnsiTheme="minorHAnsi" w:cstheme="minorHAnsi"/>
          <w:szCs w:val="22"/>
          <w:lang w:eastAsia="en-GB"/>
        </w:rPr>
      </w:pPr>
    </w:p>
    <w:p w14:paraId="21806B3B"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lastRenderedPageBreak/>
        <w:t>The nursery aims to:</w:t>
      </w:r>
    </w:p>
    <w:p w14:paraId="569E78E5"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Keep the child at the centre of all we </w:t>
      </w:r>
      <w:proofErr w:type="gramStart"/>
      <w:r w:rsidRPr="00D533FA">
        <w:rPr>
          <w:rFonts w:asciiTheme="minorHAnsi" w:eastAsia="Arial" w:hAnsiTheme="minorHAnsi" w:cstheme="minorHAnsi"/>
          <w:lang w:eastAsia="en-GB"/>
        </w:rPr>
        <w:t>do</w:t>
      </w:r>
      <w:proofErr w:type="gramEnd"/>
      <w:r w:rsidRPr="00D533FA">
        <w:rPr>
          <w:rFonts w:asciiTheme="minorHAnsi" w:eastAsia="Arial" w:hAnsiTheme="minorHAnsi" w:cstheme="minorHAnsi"/>
          <w:lang w:eastAsia="en-GB"/>
        </w:rPr>
        <w:t xml:space="preserve"> </w:t>
      </w:r>
    </w:p>
    <w:p w14:paraId="1890C774"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w:t>
      </w:r>
      <w:proofErr w:type="gramStart"/>
      <w:r w:rsidRPr="00D533FA">
        <w:rPr>
          <w:rFonts w:asciiTheme="minorHAnsi" w:eastAsia="Arial" w:hAnsiTheme="minorHAnsi" w:cstheme="minorHAnsi"/>
          <w:lang w:eastAsia="en-GB"/>
        </w:rPr>
        <w:t>behaviour</w:t>
      </w:r>
      <w:proofErr w:type="gramEnd"/>
    </w:p>
    <w:p w14:paraId="054073F4" w14:textId="77777777" w:rsidR="000062AC" w:rsidRPr="00D533FA" w:rsidRDefault="000062AC" w:rsidP="000062AC">
      <w:pPr>
        <w:pStyle w:val="ListParagraph"/>
        <w:numPr>
          <w:ilvl w:val="0"/>
          <w:numId w:val="4"/>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Be aware of the increased vulnerability of children with Special Educational Needs and Disabilities (SEND) and other vulnerable or isolated families and </w:t>
      </w:r>
      <w:proofErr w:type="gramStart"/>
      <w:r w:rsidRPr="00D533FA">
        <w:rPr>
          <w:rFonts w:asciiTheme="minorHAnsi" w:eastAsia="Arial" w:hAnsiTheme="minorHAnsi" w:cstheme="minorHAnsi"/>
          <w:lang w:eastAsia="en-GB"/>
        </w:rPr>
        <w:t>children</w:t>
      </w:r>
      <w:proofErr w:type="gramEnd"/>
      <w:r w:rsidRPr="00D533FA">
        <w:rPr>
          <w:rFonts w:asciiTheme="minorHAnsi" w:eastAsia="Arial" w:hAnsiTheme="minorHAnsi" w:cstheme="minorHAnsi"/>
          <w:lang w:eastAsia="en-GB"/>
        </w:rPr>
        <w:t xml:space="preserve"> </w:t>
      </w:r>
    </w:p>
    <w:p w14:paraId="14ACFDB5"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that all staff feel confident and supported to act in the best interest of the child, share information and seek the help that the child may </w:t>
      </w:r>
      <w:proofErr w:type="gramStart"/>
      <w:r w:rsidRPr="00D533FA">
        <w:rPr>
          <w:rFonts w:asciiTheme="minorHAnsi" w:eastAsia="Arial" w:hAnsiTheme="minorHAnsi" w:cstheme="minorHAnsi"/>
          <w:lang w:eastAsia="en-GB"/>
        </w:rPr>
        <w:t>need</w:t>
      </w:r>
      <w:proofErr w:type="gramEnd"/>
    </w:p>
    <w:p w14:paraId="4B8DC6B8"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that all staff are familiar and updated regularly with child protection training and procedures and kept informed of changes to local/national procedures, including thorough annual safeguarding newsletters and </w:t>
      </w:r>
      <w:proofErr w:type="gramStart"/>
      <w:r w:rsidRPr="00D533FA">
        <w:rPr>
          <w:rFonts w:asciiTheme="minorHAnsi" w:eastAsia="Arial" w:hAnsiTheme="minorHAnsi" w:cstheme="minorHAnsi"/>
          <w:lang w:eastAsia="en-GB"/>
        </w:rPr>
        <w:t>updates</w:t>
      </w:r>
      <w:proofErr w:type="gramEnd"/>
    </w:p>
    <w:p w14:paraId="190D6301"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Make any child protection referrals in a timely way, sharing relevant information as necessary in line with procedures set out by </w:t>
      </w:r>
      <w:proofErr w:type="gramStart"/>
      <w:r>
        <w:rPr>
          <w:rFonts w:asciiTheme="minorHAnsi" w:eastAsia="Arial" w:hAnsiTheme="minorHAnsi" w:cstheme="minorHAnsi"/>
          <w:lang w:eastAsia="en-GB"/>
        </w:rPr>
        <w:t>Darlington</w:t>
      </w:r>
      <w:proofErr w:type="gramEnd"/>
    </w:p>
    <w:p w14:paraId="319BCEE4"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that information is shared only with those people who need to know in order to protect the child and act in their best </w:t>
      </w:r>
      <w:proofErr w:type="gramStart"/>
      <w:r w:rsidRPr="00D533FA">
        <w:rPr>
          <w:rFonts w:asciiTheme="minorHAnsi" w:eastAsia="Arial" w:hAnsiTheme="minorHAnsi" w:cstheme="minorHAnsi"/>
          <w:lang w:eastAsia="en-GB"/>
        </w:rPr>
        <w:t>interest</w:t>
      </w:r>
      <w:proofErr w:type="gramEnd"/>
      <w:r w:rsidRPr="00D533FA">
        <w:rPr>
          <w:rFonts w:asciiTheme="minorHAnsi" w:eastAsia="Arial" w:hAnsiTheme="minorHAnsi" w:cstheme="minorHAnsi"/>
          <w:lang w:eastAsia="en-GB"/>
        </w:rPr>
        <w:t xml:space="preserve"> </w:t>
      </w:r>
    </w:p>
    <w:p w14:paraId="415CDD24" w14:textId="544DB112" w:rsidR="000062AC" w:rsidRDefault="000062AC" w:rsidP="000062AC">
      <w:pPr>
        <w:pStyle w:val="ListParagraph"/>
        <w:numPr>
          <w:ilvl w:val="0"/>
          <w:numId w:val="4"/>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Keep the setting safe online using appropriate filters, checks and safeguards, monitoring access at all </w:t>
      </w:r>
      <w:proofErr w:type="gramStart"/>
      <w:r w:rsidRPr="00D533FA">
        <w:rPr>
          <w:rFonts w:asciiTheme="minorHAnsi" w:eastAsia="Arial" w:hAnsiTheme="minorHAnsi" w:cstheme="minorHAnsi"/>
          <w:lang w:eastAsia="en-GB"/>
        </w:rPr>
        <w:t>times</w:t>
      </w:r>
      <w:proofErr w:type="gramEnd"/>
    </w:p>
    <w:p w14:paraId="438ED3FC" w14:textId="34C22206" w:rsidR="00B77D50" w:rsidRPr="00B77D50" w:rsidRDefault="00B77D50" w:rsidP="00B77D50">
      <w:pPr>
        <w:pStyle w:val="ListParagraph"/>
        <w:numPr>
          <w:ilvl w:val="0"/>
          <w:numId w:val="4"/>
        </w:numPr>
        <w:rPr>
          <w:rFonts w:asciiTheme="minorHAnsi" w:eastAsia="Calibri" w:hAnsiTheme="minorHAnsi" w:cstheme="minorHAnsi"/>
          <w:lang w:eastAsia="en-GB"/>
        </w:rPr>
      </w:pPr>
      <w:r w:rsidRPr="00B77D50">
        <w:rPr>
          <w:rFonts w:asciiTheme="minorHAnsi" w:eastAsia="Calibri" w:hAnsiTheme="minorHAnsi" w:cstheme="minorHAnsi"/>
          <w:lang w:eastAsia="en-GB"/>
        </w:rPr>
        <w:t xml:space="preserve">Ensure that staff identify, </w:t>
      </w:r>
      <w:proofErr w:type="gramStart"/>
      <w:r w:rsidRPr="00B77D50">
        <w:rPr>
          <w:rFonts w:asciiTheme="minorHAnsi" w:eastAsia="Calibri" w:hAnsiTheme="minorHAnsi" w:cstheme="minorHAnsi"/>
          <w:lang w:eastAsia="en-GB"/>
        </w:rPr>
        <w:t>minimise</w:t>
      </w:r>
      <w:proofErr w:type="gramEnd"/>
      <w:r w:rsidRPr="00B77D50">
        <w:rPr>
          <w:rFonts w:asciiTheme="minorHAnsi" w:eastAsia="Calibri" w:hAnsiTheme="minorHAnsi" w:cstheme="minorHAnsi"/>
          <w:lang w:eastAsia="en-GB"/>
        </w:rPr>
        <w:t xml:space="preserve"> and manage risks while caring for children.</w:t>
      </w:r>
    </w:p>
    <w:p w14:paraId="229C7F87"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that children are never placed at risk while in the charge of nursery </w:t>
      </w:r>
      <w:proofErr w:type="gramStart"/>
      <w:r w:rsidRPr="00D533FA">
        <w:rPr>
          <w:rFonts w:asciiTheme="minorHAnsi" w:eastAsia="Arial" w:hAnsiTheme="minorHAnsi" w:cstheme="minorHAnsi"/>
          <w:lang w:eastAsia="en-GB"/>
        </w:rPr>
        <w:t>staff</w:t>
      </w:r>
      <w:proofErr w:type="gramEnd"/>
    </w:p>
    <w:p w14:paraId="68D52286" w14:textId="77777777" w:rsidR="000062AC" w:rsidRPr="00D533FA" w:rsidRDefault="000062AC" w:rsidP="000062AC">
      <w:pPr>
        <w:pStyle w:val="ListParagraph"/>
        <w:numPr>
          <w:ilvl w:val="0"/>
          <w:numId w:val="4"/>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Identify changes in staff behaviour and act on these as per the Staff Behaviour Policy</w:t>
      </w:r>
    </w:p>
    <w:p w14:paraId="539A6FA1"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Take any appropriate action relating to allegations of serious harm or abuse against any person working with children or living or working on the nursery premises including reporting such allegations to Ofsted and other relevant </w:t>
      </w:r>
      <w:proofErr w:type="gramStart"/>
      <w:r w:rsidRPr="00D533FA">
        <w:rPr>
          <w:rFonts w:asciiTheme="minorHAnsi" w:eastAsia="Arial" w:hAnsiTheme="minorHAnsi" w:cstheme="minorHAnsi"/>
          <w:lang w:eastAsia="en-GB"/>
        </w:rPr>
        <w:t>authorities</w:t>
      </w:r>
      <w:proofErr w:type="gramEnd"/>
    </w:p>
    <w:p w14:paraId="66B9647A"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Ensure parents are fully aware of child protection policies and procedures when they register with the nursery and are kept informed of all updates when they </w:t>
      </w:r>
      <w:proofErr w:type="gramStart"/>
      <w:r w:rsidRPr="00D533FA">
        <w:rPr>
          <w:rFonts w:asciiTheme="minorHAnsi" w:eastAsia="Arial" w:hAnsiTheme="minorHAnsi" w:cstheme="minorHAnsi"/>
          <w:lang w:eastAsia="en-GB"/>
        </w:rPr>
        <w:t>occur</w:t>
      </w:r>
      <w:proofErr w:type="gramEnd"/>
      <w:r w:rsidRPr="00D533FA">
        <w:rPr>
          <w:rFonts w:asciiTheme="minorHAnsi" w:eastAsia="Arial" w:hAnsiTheme="minorHAnsi" w:cstheme="minorHAnsi"/>
          <w:lang w:eastAsia="en-GB"/>
        </w:rPr>
        <w:t xml:space="preserve">  </w:t>
      </w:r>
    </w:p>
    <w:p w14:paraId="71509939" w14:textId="77777777" w:rsidR="000062AC" w:rsidRPr="00D533FA" w:rsidRDefault="000062AC" w:rsidP="000062AC">
      <w:pPr>
        <w:pStyle w:val="ListParagraph"/>
        <w:numPr>
          <w:ilvl w:val="0"/>
          <w:numId w:val="4"/>
        </w:numPr>
        <w:ind w:left="714" w:hanging="357"/>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Pr>
          <w:rFonts w:asciiTheme="minorHAnsi" w:eastAsia="Arial" w:hAnsiTheme="minorHAnsi" w:cstheme="minorHAnsi"/>
          <w:lang w:eastAsia="en-GB"/>
        </w:rPr>
        <w:t>Darlington.</w:t>
      </w:r>
      <w:r w:rsidRPr="00D533FA">
        <w:rPr>
          <w:rFonts w:asciiTheme="minorHAnsi" w:eastAsia="Arial" w:hAnsiTheme="minorHAnsi" w:cstheme="minorHAnsi"/>
          <w:lang w:eastAsia="en-GB"/>
        </w:rPr>
        <w:t xml:space="preserve"> </w:t>
      </w:r>
    </w:p>
    <w:p w14:paraId="3C13180B" w14:textId="77777777" w:rsidR="000062AC" w:rsidRPr="00D533FA" w:rsidRDefault="000062AC" w:rsidP="000062AC">
      <w:pPr>
        <w:rPr>
          <w:rFonts w:asciiTheme="minorHAnsi" w:eastAsia="Calibri" w:hAnsiTheme="minorHAnsi" w:cstheme="minorHAnsi"/>
          <w:szCs w:val="22"/>
          <w:lang w:eastAsia="en-GB"/>
        </w:rPr>
      </w:pPr>
    </w:p>
    <w:p w14:paraId="438E2D0C"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will support children by offering reassurance, </w:t>
      </w:r>
      <w:proofErr w:type="gramStart"/>
      <w:r w:rsidRPr="00D533FA">
        <w:rPr>
          <w:rFonts w:asciiTheme="minorHAnsi" w:eastAsia="Arial" w:hAnsiTheme="minorHAnsi" w:cstheme="minorHAnsi"/>
          <w:lang w:eastAsia="en-GB"/>
        </w:rPr>
        <w:t>comfort</w:t>
      </w:r>
      <w:proofErr w:type="gramEnd"/>
      <w:r w:rsidRPr="00D533FA">
        <w:rPr>
          <w:rFonts w:asciiTheme="minorHAnsi" w:eastAsia="Arial" w:hAnsiTheme="minorHAnsi" w:cstheme="minorHAnsi"/>
          <w:lang w:eastAsia="en-GB"/>
        </w:rPr>
        <w:t xml:space="preserve"> and sensitive interactions. We will devise activities according to individual circumstances to enable children to develop confidence and self-esteem within their peer group and support them to learn how to keep themselves safe.</w:t>
      </w:r>
    </w:p>
    <w:p w14:paraId="4062F10A" w14:textId="77777777" w:rsidR="000062AC" w:rsidRPr="00D533FA" w:rsidRDefault="000062AC" w:rsidP="000062AC">
      <w:pPr>
        <w:rPr>
          <w:rFonts w:asciiTheme="minorHAnsi" w:eastAsia="Calibri" w:hAnsiTheme="minorHAnsi" w:cstheme="minorHAnsi"/>
          <w:szCs w:val="22"/>
          <w:lang w:eastAsia="en-GB"/>
        </w:rPr>
      </w:pPr>
    </w:p>
    <w:p w14:paraId="2EC5D1A5" w14:textId="17C1BE8D"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 xml:space="preserve">Contact </w:t>
      </w:r>
      <w:r w:rsidR="00997BD8" w:rsidRPr="00D533FA">
        <w:rPr>
          <w:rFonts w:asciiTheme="minorHAnsi" w:eastAsia="Arial" w:hAnsiTheme="minorHAnsi" w:cstheme="minorHAnsi"/>
          <w:b/>
          <w:lang w:eastAsia="en-GB"/>
        </w:rPr>
        <w:t>Telephone Numbers</w:t>
      </w:r>
    </w:p>
    <w:p w14:paraId="76086594" w14:textId="3D3D3D72" w:rsidR="000062AC" w:rsidRPr="00F1164F" w:rsidRDefault="000062AC" w:rsidP="000062AC">
      <w:pPr>
        <w:rPr>
          <w:rFonts w:asciiTheme="minorHAnsi" w:eastAsia="Calibri" w:hAnsiTheme="minorHAnsi" w:cstheme="minorHAnsi"/>
          <w:bCs/>
          <w:sz w:val="22"/>
          <w:szCs w:val="22"/>
          <w:lang w:eastAsia="en-GB"/>
        </w:rPr>
      </w:pPr>
      <w:r w:rsidRPr="00D533FA">
        <w:rPr>
          <w:rFonts w:asciiTheme="minorHAnsi" w:eastAsia="Arial" w:hAnsiTheme="minorHAnsi" w:cstheme="minorHAnsi"/>
          <w:lang w:eastAsia="en-GB"/>
        </w:rPr>
        <w:t xml:space="preserve">Local </w:t>
      </w:r>
      <w:r>
        <w:rPr>
          <w:rFonts w:asciiTheme="minorHAnsi" w:eastAsia="Arial" w:hAnsiTheme="minorHAnsi" w:cstheme="minorHAnsi"/>
          <w:lang w:eastAsia="en-GB"/>
        </w:rPr>
        <w:t>A</w:t>
      </w:r>
      <w:r w:rsidRPr="00D533FA">
        <w:rPr>
          <w:rFonts w:asciiTheme="minorHAnsi" w:eastAsia="Arial" w:hAnsiTheme="minorHAnsi" w:cstheme="minorHAnsi"/>
          <w:lang w:eastAsia="en-GB"/>
        </w:rPr>
        <w:t xml:space="preserve">uthority </w:t>
      </w:r>
      <w:r>
        <w:rPr>
          <w:rFonts w:asciiTheme="minorHAnsi" w:eastAsia="Arial" w:hAnsiTheme="minorHAnsi" w:cstheme="minorHAnsi"/>
          <w:lang w:eastAsia="en-GB"/>
        </w:rPr>
        <w:t>C</w:t>
      </w:r>
      <w:r w:rsidRPr="00D533FA">
        <w:rPr>
          <w:rFonts w:asciiTheme="minorHAnsi" w:eastAsia="Arial" w:hAnsiTheme="minorHAnsi" w:cstheme="minorHAnsi"/>
          <w:lang w:eastAsia="en-GB"/>
        </w:rPr>
        <w:t xml:space="preserve">hildren’s </w:t>
      </w:r>
      <w:r>
        <w:rPr>
          <w:rFonts w:asciiTheme="minorHAnsi" w:eastAsia="Arial" w:hAnsiTheme="minorHAnsi" w:cstheme="minorHAnsi"/>
          <w:lang w:eastAsia="en-GB"/>
        </w:rPr>
        <w:t>S</w:t>
      </w:r>
      <w:r w:rsidRPr="00D533FA">
        <w:rPr>
          <w:rFonts w:asciiTheme="minorHAnsi" w:eastAsia="Arial" w:hAnsiTheme="minorHAnsi" w:cstheme="minorHAnsi"/>
          <w:lang w:eastAsia="en-GB"/>
        </w:rPr>
        <w:t xml:space="preserve">ocial </w:t>
      </w:r>
      <w:r>
        <w:rPr>
          <w:rFonts w:asciiTheme="minorHAnsi" w:eastAsia="Arial" w:hAnsiTheme="minorHAnsi" w:cstheme="minorHAnsi"/>
          <w:lang w:eastAsia="en-GB"/>
        </w:rPr>
        <w:t>C</w:t>
      </w:r>
      <w:r w:rsidRPr="00D533FA">
        <w:rPr>
          <w:rFonts w:asciiTheme="minorHAnsi" w:eastAsia="Arial" w:hAnsiTheme="minorHAnsi" w:cstheme="minorHAnsi"/>
          <w:lang w:eastAsia="en-GB"/>
        </w:rPr>
        <w:t xml:space="preserve">are </w:t>
      </w:r>
      <w:r>
        <w:rPr>
          <w:rFonts w:asciiTheme="minorHAnsi" w:eastAsia="Arial" w:hAnsiTheme="minorHAnsi" w:cstheme="minorHAnsi"/>
          <w:lang w:eastAsia="en-GB"/>
        </w:rPr>
        <w:t>T</w:t>
      </w:r>
      <w:r w:rsidRPr="00D533FA">
        <w:rPr>
          <w:rFonts w:asciiTheme="minorHAnsi" w:eastAsia="Arial" w:hAnsiTheme="minorHAnsi" w:cstheme="minorHAnsi"/>
          <w:lang w:eastAsia="en-GB"/>
        </w:rPr>
        <w:t xml:space="preserve">eam </w:t>
      </w:r>
      <w:r>
        <w:rPr>
          <w:rFonts w:asciiTheme="minorHAnsi" w:eastAsia="Arial" w:hAnsiTheme="minorHAnsi" w:cstheme="minorHAnsi"/>
          <w:bCs/>
          <w:lang w:eastAsia="en-GB"/>
        </w:rPr>
        <w:t>– 01325 406</w:t>
      </w:r>
      <w:r w:rsidR="00B90E73">
        <w:rPr>
          <w:rFonts w:asciiTheme="minorHAnsi" w:eastAsia="Arial" w:hAnsiTheme="minorHAnsi" w:cstheme="minorHAnsi"/>
          <w:bCs/>
          <w:lang w:eastAsia="en-GB"/>
        </w:rPr>
        <w:t xml:space="preserve"> </w:t>
      </w:r>
      <w:r>
        <w:rPr>
          <w:rFonts w:asciiTheme="minorHAnsi" w:eastAsia="Arial" w:hAnsiTheme="minorHAnsi" w:cstheme="minorHAnsi"/>
          <w:bCs/>
          <w:lang w:eastAsia="en-GB"/>
        </w:rPr>
        <w:t>2</w:t>
      </w:r>
      <w:r w:rsidR="000E2A59">
        <w:rPr>
          <w:rFonts w:asciiTheme="minorHAnsi" w:eastAsia="Arial" w:hAnsiTheme="minorHAnsi" w:cstheme="minorHAnsi"/>
          <w:bCs/>
          <w:lang w:eastAsia="en-GB"/>
        </w:rPr>
        <w:t>52</w:t>
      </w:r>
    </w:p>
    <w:p w14:paraId="3B2DD946" w14:textId="6E565E3B" w:rsidR="000062AC" w:rsidRPr="00361E67"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Local </w:t>
      </w:r>
      <w:r>
        <w:rPr>
          <w:rFonts w:asciiTheme="minorHAnsi" w:eastAsia="Arial" w:hAnsiTheme="minorHAnsi" w:cstheme="minorHAnsi"/>
          <w:lang w:eastAsia="en-GB"/>
        </w:rPr>
        <w:t>A</w:t>
      </w:r>
      <w:r w:rsidRPr="00D533FA">
        <w:rPr>
          <w:rFonts w:asciiTheme="minorHAnsi" w:eastAsia="Arial" w:hAnsiTheme="minorHAnsi" w:cstheme="minorHAnsi"/>
          <w:lang w:eastAsia="en-GB"/>
        </w:rPr>
        <w:t>uthority Designated Officer (LADO)</w:t>
      </w:r>
      <w:r>
        <w:rPr>
          <w:rFonts w:asciiTheme="minorHAnsi" w:eastAsia="Arial" w:hAnsiTheme="minorHAnsi" w:cstheme="minorHAnsi"/>
          <w:lang w:eastAsia="en-GB"/>
        </w:rPr>
        <w:t xml:space="preserve"> – 01235 406</w:t>
      </w:r>
      <w:r w:rsidR="00B90E73">
        <w:rPr>
          <w:rFonts w:asciiTheme="minorHAnsi" w:eastAsia="Arial" w:hAnsiTheme="minorHAnsi" w:cstheme="minorHAnsi"/>
          <w:lang w:eastAsia="en-GB"/>
        </w:rPr>
        <w:t xml:space="preserve"> </w:t>
      </w:r>
      <w:r>
        <w:rPr>
          <w:rFonts w:asciiTheme="minorHAnsi" w:eastAsia="Arial" w:hAnsiTheme="minorHAnsi" w:cstheme="minorHAnsi"/>
          <w:lang w:eastAsia="en-GB"/>
        </w:rPr>
        <w:t>451</w:t>
      </w:r>
    </w:p>
    <w:p w14:paraId="68F52BAB" w14:textId="3077D565" w:rsidR="000062AC" w:rsidRPr="00C20C3D"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Local </w:t>
      </w:r>
      <w:r>
        <w:rPr>
          <w:rFonts w:asciiTheme="minorHAnsi" w:eastAsia="Arial" w:hAnsiTheme="minorHAnsi" w:cstheme="minorHAnsi"/>
          <w:lang w:eastAsia="en-GB"/>
        </w:rPr>
        <w:t>A</w:t>
      </w:r>
      <w:r w:rsidRPr="00D533FA">
        <w:rPr>
          <w:rFonts w:asciiTheme="minorHAnsi" w:eastAsia="Arial" w:hAnsiTheme="minorHAnsi" w:cstheme="minorHAnsi"/>
          <w:lang w:eastAsia="en-GB"/>
        </w:rPr>
        <w:t xml:space="preserve">uthority </w:t>
      </w:r>
      <w:r>
        <w:rPr>
          <w:rFonts w:asciiTheme="minorHAnsi" w:eastAsia="Arial" w:hAnsiTheme="minorHAnsi" w:cstheme="minorHAnsi"/>
          <w:lang w:eastAsia="en-GB"/>
        </w:rPr>
        <w:t>R</w:t>
      </w:r>
      <w:r w:rsidRPr="00D533FA">
        <w:rPr>
          <w:rFonts w:asciiTheme="minorHAnsi" w:eastAsia="Arial" w:hAnsiTheme="minorHAnsi" w:cstheme="minorHAnsi"/>
          <w:lang w:eastAsia="en-GB"/>
        </w:rPr>
        <w:t xml:space="preserve">eferral </w:t>
      </w:r>
      <w:r>
        <w:rPr>
          <w:rFonts w:asciiTheme="minorHAnsi" w:eastAsia="Arial" w:hAnsiTheme="minorHAnsi" w:cstheme="minorHAnsi"/>
          <w:lang w:eastAsia="en-GB"/>
        </w:rPr>
        <w:t>T</w:t>
      </w:r>
      <w:r w:rsidRPr="00D533FA">
        <w:rPr>
          <w:rFonts w:asciiTheme="minorHAnsi" w:eastAsia="Arial" w:hAnsiTheme="minorHAnsi" w:cstheme="minorHAnsi"/>
          <w:lang w:eastAsia="en-GB"/>
        </w:rPr>
        <w:t>ea</w:t>
      </w:r>
      <w:r>
        <w:rPr>
          <w:rFonts w:asciiTheme="minorHAnsi" w:eastAsia="Arial" w:hAnsiTheme="minorHAnsi" w:cstheme="minorHAnsi"/>
          <w:lang w:eastAsia="en-GB"/>
        </w:rPr>
        <w:t>m – 01325 406</w:t>
      </w:r>
      <w:r w:rsidR="00B90E73">
        <w:rPr>
          <w:rFonts w:asciiTheme="minorHAnsi" w:eastAsia="Arial" w:hAnsiTheme="minorHAnsi" w:cstheme="minorHAnsi"/>
          <w:lang w:eastAsia="en-GB"/>
        </w:rPr>
        <w:t xml:space="preserve"> </w:t>
      </w:r>
      <w:r>
        <w:rPr>
          <w:rFonts w:asciiTheme="minorHAnsi" w:eastAsia="Arial" w:hAnsiTheme="minorHAnsi" w:cstheme="minorHAnsi"/>
          <w:lang w:eastAsia="en-GB"/>
        </w:rPr>
        <w:t>2</w:t>
      </w:r>
      <w:r w:rsidR="007557B9">
        <w:rPr>
          <w:rFonts w:asciiTheme="minorHAnsi" w:eastAsia="Arial" w:hAnsiTheme="minorHAnsi" w:cstheme="minorHAnsi"/>
          <w:lang w:eastAsia="en-GB"/>
        </w:rPr>
        <w:t>52</w:t>
      </w:r>
    </w:p>
    <w:p w14:paraId="5B6851D7" w14:textId="62EC2A1A" w:rsidR="0065790E" w:rsidRPr="00361E67"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Local </w:t>
      </w:r>
      <w:r>
        <w:rPr>
          <w:rFonts w:asciiTheme="minorHAnsi" w:eastAsia="Arial" w:hAnsiTheme="minorHAnsi" w:cstheme="minorHAnsi"/>
          <w:lang w:eastAsia="en-GB"/>
        </w:rPr>
        <w:t>A</w:t>
      </w:r>
      <w:r w:rsidRPr="00D533FA">
        <w:rPr>
          <w:rFonts w:asciiTheme="minorHAnsi" w:eastAsia="Arial" w:hAnsiTheme="minorHAnsi" w:cstheme="minorHAnsi"/>
          <w:lang w:eastAsia="en-GB"/>
        </w:rPr>
        <w:t>uthority Out of Hours Tea</w:t>
      </w:r>
      <w:r>
        <w:rPr>
          <w:rFonts w:asciiTheme="minorHAnsi" w:eastAsia="Arial" w:hAnsiTheme="minorHAnsi" w:cstheme="minorHAnsi"/>
          <w:lang w:eastAsia="en-GB"/>
        </w:rPr>
        <w:t>m – 01642 524 552</w:t>
      </w:r>
    </w:p>
    <w:p w14:paraId="15610088" w14:textId="77777777" w:rsidR="00B77D50" w:rsidRDefault="00B77D50" w:rsidP="000062AC">
      <w:pPr>
        <w:rPr>
          <w:rFonts w:asciiTheme="minorHAnsi" w:eastAsia="Arial" w:hAnsiTheme="minorHAnsi" w:cstheme="minorHAnsi"/>
          <w:lang w:eastAsia="en-GB"/>
        </w:rPr>
      </w:pPr>
    </w:p>
    <w:p w14:paraId="0C097F54" w14:textId="1887309F"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lastRenderedPageBreak/>
        <w:t>NSPCC</w:t>
      </w:r>
      <w:r w:rsidRPr="00D533FA">
        <w:rPr>
          <w:rFonts w:asciiTheme="minorHAnsi" w:eastAsia="Arial" w:hAnsiTheme="minorHAnsi" w:cstheme="minorHAnsi"/>
          <w:b/>
          <w:lang w:eastAsia="en-GB"/>
        </w:rPr>
        <w:t xml:space="preserve"> 0808 800 5000</w:t>
      </w:r>
    </w:p>
    <w:p w14:paraId="63667B13"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Ofsted </w:t>
      </w:r>
      <w:r w:rsidRPr="00D533FA">
        <w:rPr>
          <w:rFonts w:asciiTheme="minorHAnsi" w:eastAsia="Arial" w:hAnsiTheme="minorHAnsi" w:cstheme="minorHAnsi"/>
          <w:b/>
          <w:lang w:eastAsia="en-GB"/>
        </w:rPr>
        <w:t>0300 123 1231</w:t>
      </w:r>
    </w:p>
    <w:p w14:paraId="6D8C85A1" w14:textId="652901A4" w:rsidR="000062AC" w:rsidRPr="00D533FA" w:rsidRDefault="000062AC" w:rsidP="000062AC">
      <w:pPr>
        <w:rPr>
          <w:rFonts w:asciiTheme="minorHAnsi" w:eastAsia="Arial" w:hAnsiTheme="minorHAnsi" w:cstheme="minorHAnsi"/>
          <w:b/>
          <w:lang w:eastAsia="en-GB"/>
        </w:rPr>
      </w:pPr>
      <w:r w:rsidRPr="00D533FA">
        <w:rPr>
          <w:rFonts w:asciiTheme="minorHAnsi" w:eastAsia="Arial" w:hAnsiTheme="minorHAnsi" w:cstheme="minorHAnsi"/>
          <w:lang w:eastAsia="en-GB"/>
        </w:rPr>
        <w:t xml:space="preserve">Emergency </w:t>
      </w:r>
      <w:r w:rsidR="00B90E73">
        <w:rPr>
          <w:rFonts w:asciiTheme="minorHAnsi" w:eastAsia="Arial" w:hAnsiTheme="minorHAnsi" w:cstheme="minorHAnsi"/>
          <w:lang w:eastAsia="en-GB"/>
        </w:rPr>
        <w:t>P</w:t>
      </w:r>
      <w:r w:rsidRPr="00D533FA">
        <w:rPr>
          <w:rFonts w:asciiTheme="minorHAnsi" w:eastAsia="Arial" w:hAnsiTheme="minorHAnsi" w:cstheme="minorHAnsi"/>
          <w:lang w:eastAsia="en-GB"/>
        </w:rPr>
        <w:t xml:space="preserve">olice </w:t>
      </w:r>
      <w:r w:rsidRPr="00D533FA">
        <w:rPr>
          <w:rFonts w:asciiTheme="minorHAnsi" w:eastAsia="Arial" w:hAnsiTheme="minorHAnsi" w:cstheme="minorHAnsi"/>
          <w:b/>
          <w:lang w:eastAsia="en-GB"/>
        </w:rPr>
        <w:t>999</w:t>
      </w:r>
    </w:p>
    <w:p w14:paraId="42EF69C0" w14:textId="785F1634" w:rsidR="000062AC" w:rsidRDefault="000062AC" w:rsidP="000062AC">
      <w:pPr>
        <w:rPr>
          <w:rFonts w:asciiTheme="minorHAnsi" w:eastAsia="Arial" w:hAnsiTheme="minorHAnsi" w:cstheme="minorHAnsi"/>
          <w:b/>
          <w:lang w:eastAsia="en-GB"/>
        </w:rPr>
      </w:pPr>
      <w:r w:rsidRPr="00D533FA">
        <w:rPr>
          <w:rFonts w:asciiTheme="minorHAnsi" w:eastAsia="Arial" w:hAnsiTheme="minorHAnsi" w:cstheme="minorHAnsi"/>
          <w:lang w:eastAsia="en-GB"/>
        </w:rPr>
        <w:t xml:space="preserve">Non-emergency </w:t>
      </w:r>
      <w:r w:rsidR="00B90E73">
        <w:rPr>
          <w:rFonts w:asciiTheme="minorHAnsi" w:eastAsia="Arial" w:hAnsiTheme="minorHAnsi" w:cstheme="minorHAnsi"/>
          <w:lang w:eastAsia="en-GB"/>
        </w:rPr>
        <w:t>P</w:t>
      </w:r>
      <w:r w:rsidRPr="00D533FA">
        <w:rPr>
          <w:rFonts w:asciiTheme="minorHAnsi" w:eastAsia="Arial" w:hAnsiTheme="minorHAnsi" w:cstheme="minorHAnsi"/>
          <w:lang w:eastAsia="en-GB"/>
        </w:rPr>
        <w:t>olice</w:t>
      </w:r>
      <w:r w:rsidRPr="00D533FA">
        <w:rPr>
          <w:rFonts w:asciiTheme="minorHAnsi" w:eastAsia="Arial" w:hAnsiTheme="minorHAnsi" w:cstheme="minorHAnsi"/>
          <w:b/>
          <w:lang w:eastAsia="en-GB"/>
        </w:rPr>
        <w:t xml:space="preserve"> 101 </w:t>
      </w:r>
    </w:p>
    <w:p w14:paraId="29AC9B3B" w14:textId="7DBCCC3E" w:rsidR="005F48C3" w:rsidRDefault="005F48C3" w:rsidP="000062AC">
      <w:pPr>
        <w:rPr>
          <w:rFonts w:asciiTheme="minorHAnsi" w:eastAsia="Arial" w:hAnsiTheme="minorHAnsi" w:cstheme="minorHAnsi"/>
          <w:bCs/>
          <w:lang w:eastAsia="en-GB"/>
        </w:rPr>
      </w:pPr>
      <w:r>
        <w:rPr>
          <w:rFonts w:asciiTheme="minorHAnsi" w:eastAsia="Arial" w:hAnsiTheme="minorHAnsi" w:cstheme="minorHAnsi"/>
          <w:bCs/>
          <w:lang w:eastAsia="en-GB"/>
        </w:rPr>
        <w:t>Durham Police</w:t>
      </w:r>
      <w:r w:rsidR="00434C5B">
        <w:rPr>
          <w:rFonts w:asciiTheme="minorHAnsi" w:eastAsia="Arial" w:hAnsiTheme="minorHAnsi" w:cstheme="minorHAnsi"/>
          <w:bCs/>
          <w:lang w:eastAsia="en-GB"/>
        </w:rPr>
        <w:t xml:space="preserve"> – </w:t>
      </w:r>
      <w:r w:rsidRPr="00B90E73">
        <w:rPr>
          <w:rFonts w:asciiTheme="minorHAnsi" w:eastAsia="Arial" w:hAnsiTheme="minorHAnsi" w:cstheme="minorHAnsi"/>
          <w:b/>
          <w:lang w:eastAsia="en-GB"/>
        </w:rPr>
        <w:t>03</w:t>
      </w:r>
      <w:r w:rsidR="00434C5B" w:rsidRPr="00B90E73">
        <w:rPr>
          <w:rFonts w:asciiTheme="minorHAnsi" w:eastAsia="Arial" w:hAnsiTheme="minorHAnsi" w:cstheme="minorHAnsi"/>
          <w:b/>
          <w:lang w:eastAsia="en-GB"/>
        </w:rPr>
        <w:t>45 6060 365</w:t>
      </w:r>
    </w:p>
    <w:p w14:paraId="095680A0" w14:textId="38D1EFA0" w:rsidR="00434C5B" w:rsidRDefault="00434C5B" w:rsidP="000062AC">
      <w:pPr>
        <w:rPr>
          <w:rFonts w:asciiTheme="minorHAnsi" w:eastAsia="Arial" w:hAnsiTheme="minorHAnsi" w:cstheme="minorHAnsi"/>
          <w:b/>
          <w:lang w:eastAsia="en-GB"/>
        </w:rPr>
      </w:pPr>
      <w:r>
        <w:rPr>
          <w:rFonts w:asciiTheme="minorHAnsi" w:eastAsia="Arial" w:hAnsiTheme="minorHAnsi" w:cstheme="minorHAnsi"/>
          <w:bCs/>
          <w:lang w:eastAsia="en-GB"/>
        </w:rPr>
        <w:t xml:space="preserve">Emergency Duty Services – </w:t>
      </w:r>
      <w:r w:rsidR="00B90E73" w:rsidRPr="00B90E73">
        <w:rPr>
          <w:rFonts w:asciiTheme="minorHAnsi" w:eastAsia="Arial" w:hAnsiTheme="minorHAnsi" w:cstheme="minorHAnsi"/>
          <w:b/>
          <w:lang w:eastAsia="en-GB"/>
        </w:rPr>
        <w:t>08702 402 994</w:t>
      </w:r>
    </w:p>
    <w:p w14:paraId="126D4616" w14:textId="59B71795" w:rsidR="00211271" w:rsidRPr="00211271" w:rsidRDefault="00211271" w:rsidP="000062AC">
      <w:pPr>
        <w:rPr>
          <w:rFonts w:asciiTheme="minorHAnsi" w:eastAsia="Arial" w:hAnsiTheme="minorHAnsi" w:cstheme="minorHAnsi"/>
          <w:b/>
          <w:lang w:eastAsia="en-GB"/>
        </w:rPr>
      </w:pPr>
      <w:r>
        <w:rPr>
          <w:rFonts w:asciiTheme="minorHAnsi" w:eastAsia="Arial" w:hAnsiTheme="minorHAnsi" w:cstheme="minorHAnsi"/>
          <w:bCs/>
          <w:lang w:eastAsia="en-GB"/>
        </w:rPr>
        <w:t xml:space="preserve">People &amp; Families Information Line – </w:t>
      </w:r>
      <w:r>
        <w:rPr>
          <w:rFonts w:asciiTheme="minorHAnsi" w:eastAsia="Arial" w:hAnsiTheme="minorHAnsi" w:cstheme="minorHAnsi"/>
          <w:b/>
          <w:lang w:eastAsia="en-GB"/>
        </w:rPr>
        <w:t>0800 917</w:t>
      </w:r>
      <w:r w:rsidR="00997BD8">
        <w:rPr>
          <w:rFonts w:asciiTheme="minorHAnsi" w:eastAsia="Arial" w:hAnsiTheme="minorHAnsi" w:cstheme="minorHAnsi"/>
          <w:b/>
          <w:lang w:eastAsia="en-GB"/>
        </w:rPr>
        <w:t>2 121</w:t>
      </w:r>
    </w:p>
    <w:p w14:paraId="75B8B2C1" w14:textId="17552084" w:rsidR="000062AC" w:rsidRDefault="000062AC" w:rsidP="000062AC">
      <w:pPr>
        <w:rPr>
          <w:rFonts w:asciiTheme="minorHAnsi" w:eastAsia="Arial" w:hAnsiTheme="minorHAnsi" w:cstheme="minorHAnsi"/>
          <w:b/>
          <w:lang w:eastAsia="en-GB"/>
        </w:rPr>
      </w:pPr>
      <w:r w:rsidRPr="00D533FA">
        <w:rPr>
          <w:rFonts w:asciiTheme="minorHAnsi" w:eastAsia="Arial" w:hAnsiTheme="minorHAnsi" w:cstheme="minorHAnsi"/>
          <w:lang w:eastAsia="en-GB"/>
        </w:rPr>
        <w:t xml:space="preserve">Government </w:t>
      </w:r>
      <w:r w:rsidR="00B90E73" w:rsidRPr="00D533FA">
        <w:rPr>
          <w:rFonts w:asciiTheme="minorHAnsi" w:eastAsia="Arial" w:hAnsiTheme="minorHAnsi" w:cstheme="minorHAnsi"/>
          <w:lang w:eastAsia="en-GB"/>
        </w:rPr>
        <w:t xml:space="preserve">Helpline </w:t>
      </w:r>
      <w:r w:rsidR="00B90E73">
        <w:rPr>
          <w:rFonts w:asciiTheme="minorHAnsi" w:eastAsia="Arial" w:hAnsiTheme="minorHAnsi" w:cstheme="minorHAnsi"/>
          <w:lang w:eastAsia="en-GB"/>
        </w:rPr>
        <w:t>f</w:t>
      </w:r>
      <w:r w:rsidR="00B90E73" w:rsidRPr="00D533FA">
        <w:rPr>
          <w:rFonts w:asciiTheme="minorHAnsi" w:eastAsia="Arial" w:hAnsiTheme="minorHAnsi" w:cstheme="minorHAnsi"/>
          <w:lang w:eastAsia="en-GB"/>
        </w:rPr>
        <w:t>or Extremism Concerns</w:t>
      </w:r>
      <w:r w:rsidR="00B90E73">
        <w:rPr>
          <w:rFonts w:asciiTheme="minorHAnsi" w:eastAsia="Arial" w:hAnsiTheme="minorHAnsi" w:cstheme="minorHAnsi"/>
          <w:lang w:eastAsia="en-GB"/>
        </w:rPr>
        <w:t xml:space="preserve"> – </w:t>
      </w:r>
      <w:r w:rsidRPr="00D533FA">
        <w:rPr>
          <w:rFonts w:asciiTheme="minorHAnsi" w:eastAsia="Arial" w:hAnsiTheme="minorHAnsi" w:cstheme="minorHAnsi"/>
          <w:b/>
          <w:lang w:eastAsia="en-GB"/>
        </w:rPr>
        <w:t>020 7340 7264</w:t>
      </w:r>
    </w:p>
    <w:p w14:paraId="37CD2F49" w14:textId="47B579E1" w:rsidR="00B77D50" w:rsidRPr="00B77D50" w:rsidRDefault="00B77D50" w:rsidP="00B77D50">
      <w:pPr>
        <w:jc w:val="left"/>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Child exploitation and Online protection command (CEOP)</w:t>
      </w:r>
      <w:r w:rsidRPr="0050249E">
        <w:rPr>
          <w:rFonts w:asciiTheme="minorHAnsi" w:eastAsia="Arial" w:hAnsiTheme="minorHAnsi" w:cstheme="minorHAnsi"/>
          <w:b/>
          <w:lang w:eastAsia="en-GB"/>
        </w:rPr>
        <w:t xml:space="preserve"> https://www.ceop.police.uk/safety-centre/</w:t>
      </w:r>
    </w:p>
    <w:p w14:paraId="49AE854E" w14:textId="77777777" w:rsidR="000062AC" w:rsidRPr="00D533FA" w:rsidRDefault="000062AC" w:rsidP="000062AC">
      <w:pPr>
        <w:rPr>
          <w:rFonts w:asciiTheme="minorHAnsi" w:eastAsia="Calibri" w:hAnsiTheme="minorHAnsi" w:cstheme="minorHAnsi"/>
          <w:szCs w:val="22"/>
          <w:lang w:eastAsia="en-GB"/>
        </w:rPr>
      </w:pPr>
    </w:p>
    <w:p w14:paraId="473CF074"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 xml:space="preserve">Types of abuse and particular procedures </w:t>
      </w:r>
      <w:proofErr w:type="gramStart"/>
      <w:r w:rsidRPr="00D533FA">
        <w:rPr>
          <w:rFonts w:asciiTheme="minorHAnsi" w:eastAsia="Arial" w:hAnsiTheme="minorHAnsi" w:cstheme="minorHAnsi"/>
          <w:b/>
          <w:lang w:eastAsia="en-GB"/>
        </w:rPr>
        <w:t>followed</w:t>
      </w:r>
      <w:proofErr w:type="gramEnd"/>
    </w:p>
    <w:p w14:paraId="07E17A4B" w14:textId="181196EA" w:rsidR="000062AC"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Abuse and neglect are forms of maltreatment of a child. Somebody may abuse or neglect a child by harming them or by failing to act to prevent harm. Children may be abused within a </w:t>
      </w:r>
      <w:r w:rsidRPr="00DD60A9">
        <w:rPr>
          <w:rFonts w:asciiTheme="minorHAnsi" w:eastAsia="Arial" w:hAnsiTheme="minorHAnsi" w:cstheme="minorHAnsi"/>
          <w:lang w:eastAsia="en-GB"/>
        </w:rPr>
        <w:t xml:space="preserve">family, institution or community setting by those known to them or a stranger. This could be an adult or adults, another </w:t>
      </w:r>
      <w:proofErr w:type="gramStart"/>
      <w:r w:rsidRPr="00DD60A9">
        <w:rPr>
          <w:rFonts w:asciiTheme="minorHAnsi" w:eastAsia="Arial" w:hAnsiTheme="minorHAnsi" w:cstheme="minorHAnsi"/>
          <w:lang w:eastAsia="en-GB"/>
        </w:rPr>
        <w:t>child</w:t>
      </w:r>
      <w:proofErr w:type="gramEnd"/>
      <w:r w:rsidRPr="00DD60A9">
        <w:rPr>
          <w:rFonts w:asciiTheme="minorHAnsi" w:eastAsia="Arial" w:hAnsiTheme="minorHAnsi" w:cstheme="minorHAnsi"/>
          <w:lang w:eastAsia="en-GB"/>
        </w:rPr>
        <w:t xml:space="preserve"> or children. </w:t>
      </w:r>
    </w:p>
    <w:p w14:paraId="75D7513E" w14:textId="77777777" w:rsidR="00B77D50" w:rsidRPr="00DD60A9" w:rsidRDefault="00B77D50" w:rsidP="000062AC">
      <w:pPr>
        <w:rPr>
          <w:rFonts w:asciiTheme="minorHAnsi" w:eastAsia="Arial" w:hAnsiTheme="minorHAnsi" w:cstheme="minorHAnsi"/>
          <w:lang w:eastAsia="en-GB"/>
        </w:rPr>
      </w:pPr>
    </w:p>
    <w:p w14:paraId="058EAE0A" w14:textId="5C772D66" w:rsidR="006C0D20" w:rsidRPr="00DD60A9" w:rsidRDefault="009C407C" w:rsidP="000062AC">
      <w:pPr>
        <w:rPr>
          <w:rFonts w:asciiTheme="minorHAnsi" w:eastAsia="Arial" w:hAnsiTheme="minorHAnsi" w:cstheme="minorHAnsi"/>
          <w:lang w:eastAsia="en-GB"/>
        </w:rPr>
      </w:pPr>
      <w:r w:rsidRPr="00DD60A9">
        <w:rPr>
          <w:rFonts w:asciiTheme="minorHAnsi" w:eastAsia="Arial" w:hAnsiTheme="minorHAnsi" w:cstheme="minorHAnsi"/>
          <w:lang w:eastAsia="en-GB"/>
        </w:rPr>
        <w:t>It is recognised that abuse can and does occur in society and can be of the following types:</w:t>
      </w:r>
    </w:p>
    <w:p w14:paraId="631589E7" w14:textId="48F8D971" w:rsidR="009C407C" w:rsidRPr="00DD60A9" w:rsidRDefault="009C407C"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Verbal abuse/threats</w:t>
      </w:r>
    </w:p>
    <w:p w14:paraId="0DBAA95B" w14:textId="7B4E7709" w:rsidR="009C407C" w:rsidRPr="00DD60A9" w:rsidRDefault="009C407C"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Racial/sectarian abuse</w:t>
      </w:r>
    </w:p>
    <w:p w14:paraId="0C39881D" w14:textId="572A2319" w:rsidR="009C407C" w:rsidRPr="00DD60A9" w:rsidRDefault="0021536A"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Emotional abuse</w:t>
      </w:r>
    </w:p>
    <w:p w14:paraId="069169DA" w14:textId="52A9284C" w:rsidR="0021536A" w:rsidRPr="00DD60A9" w:rsidRDefault="0021536A"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 xml:space="preserve">Sexual abuse to include exploitation and </w:t>
      </w:r>
      <w:proofErr w:type="gramStart"/>
      <w:r w:rsidRPr="00DD60A9">
        <w:rPr>
          <w:rFonts w:asciiTheme="minorHAnsi" w:eastAsia="Calibri" w:hAnsiTheme="minorHAnsi" w:cstheme="minorHAnsi"/>
          <w:lang w:eastAsia="en-GB"/>
        </w:rPr>
        <w:t>FGM</w:t>
      </w:r>
      <w:proofErr w:type="gramEnd"/>
    </w:p>
    <w:p w14:paraId="3E7BC945" w14:textId="26B7E1F1" w:rsidR="0021536A" w:rsidRPr="00DD60A9" w:rsidRDefault="0021536A"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Radicalisation/extremism</w:t>
      </w:r>
    </w:p>
    <w:p w14:paraId="77638EFF" w14:textId="5D22D6D6" w:rsidR="0021536A" w:rsidRPr="00DD60A9" w:rsidRDefault="00264F46"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Physical abuse</w:t>
      </w:r>
    </w:p>
    <w:p w14:paraId="1C98B4F9" w14:textId="4B498713" w:rsidR="00264F46" w:rsidRPr="00DD60A9" w:rsidRDefault="00264F46" w:rsidP="009C407C">
      <w:pPr>
        <w:pStyle w:val="ListParagraph"/>
        <w:numPr>
          <w:ilvl w:val="0"/>
          <w:numId w:val="15"/>
        </w:numPr>
        <w:rPr>
          <w:rFonts w:asciiTheme="minorHAnsi" w:eastAsia="Calibri" w:hAnsiTheme="minorHAnsi" w:cstheme="minorHAnsi"/>
          <w:lang w:eastAsia="en-GB"/>
        </w:rPr>
      </w:pPr>
      <w:r w:rsidRPr="00DD60A9">
        <w:rPr>
          <w:rFonts w:asciiTheme="minorHAnsi" w:eastAsia="Calibri" w:hAnsiTheme="minorHAnsi" w:cstheme="minorHAnsi"/>
          <w:lang w:eastAsia="en-GB"/>
        </w:rPr>
        <w:t>Domestic violence</w:t>
      </w:r>
    </w:p>
    <w:p w14:paraId="5ECFBDD1" w14:textId="34FC5167" w:rsidR="00264F46" w:rsidRPr="00DD60A9" w:rsidRDefault="00264F46" w:rsidP="00264F46">
      <w:pPr>
        <w:rPr>
          <w:rFonts w:asciiTheme="minorHAnsi" w:eastAsia="Calibri" w:hAnsiTheme="minorHAnsi" w:cstheme="minorHAnsi"/>
          <w:lang w:eastAsia="en-GB"/>
        </w:rPr>
      </w:pPr>
    </w:p>
    <w:p w14:paraId="4ECBA77F" w14:textId="699857F1" w:rsidR="008B24F8" w:rsidRPr="00DD60A9" w:rsidRDefault="008B24F8" w:rsidP="00264F46">
      <w:pPr>
        <w:rPr>
          <w:rFonts w:asciiTheme="minorHAnsi" w:eastAsia="Calibri" w:hAnsiTheme="minorHAnsi" w:cstheme="minorHAnsi"/>
          <w:lang w:eastAsia="en-GB"/>
        </w:rPr>
      </w:pPr>
      <w:r w:rsidRPr="00DD60A9">
        <w:rPr>
          <w:rFonts w:asciiTheme="minorHAnsi" w:eastAsia="Calibri" w:hAnsiTheme="minorHAnsi" w:cstheme="minorHAnsi"/>
          <w:lang w:eastAsia="en-GB"/>
        </w:rPr>
        <w:t xml:space="preserve">The fundamental responsibility of the Nursery is to ensure the welfare and protection of the child, and THAT EVERY CHILD IN OUR CARE HAS THE RIGHT TO FREEDOM FROM ABUSE. It is therefore policy at the Nursery that any staff member who does not possess a valid and current (DBS) Disclosure Certificate is never left alone with a child. </w:t>
      </w:r>
    </w:p>
    <w:p w14:paraId="14729D2F" w14:textId="722154C0" w:rsidR="008B24F8" w:rsidRPr="00DD60A9" w:rsidRDefault="008B24F8" w:rsidP="00264F46">
      <w:pPr>
        <w:rPr>
          <w:rFonts w:asciiTheme="minorHAnsi" w:eastAsia="Calibri" w:hAnsiTheme="minorHAnsi" w:cstheme="minorHAnsi"/>
          <w:lang w:eastAsia="en-GB"/>
        </w:rPr>
      </w:pPr>
    </w:p>
    <w:p w14:paraId="03BD337A" w14:textId="5102D337" w:rsidR="008B24F8" w:rsidRPr="00DD60A9" w:rsidRDefault="008B24F8" w:rsidP="00264F46">
      <w:pPr>
        <w:rPr>
          <w:rFonts w:asciiTheme="minorHAnsi" w:eastAsia="Calibri" w:hAnsiTheme="minorHAnsi" w:cstheme="minorHAnsi"/>
          <w:i/>
          <w:iCs/>
          <w:lang w:eastAsia="en-GB"/>
        </w:rPr>
      </w:pPr>
      <w:r w:rsidRPr="00DD60A9">
        <w:rPr>
          <w:rFonts w:asciiTheme="minorHAnsi" w:eastAsia="Calibri" w:hAnsiTheme="minorHAnsi" w:cstheme="minorHAnsi"/>
          <w:lang w:eastAsia="en-GB"/>
        </w:rPr>
        <w:t>All staff will receive appropriate training at the Induction stage in abuse of the child. This training will focus upon the types of abuse, the signs and symptoms involved, and the appropriate action will be taken</w:t>
      </w:r>
      <w:r w:rsidR="00393B4C" w:rsidRPr="00DD60A9">
        <w:rPr>
          <w:rFonts w:asciiTheme="minorHAnsi" w:eastAsia="Calibri" w:hAnsiTheme="minorHAnsi" w:cstheme="minorHAnsi"/>
          <w:lang w:eastAsia="en-GB"/>
        </w:rPr>
        <w:t xml:space="preserve">. </w:t>
      </w:r>
      <w:r w:rsidR="00393B4C" w:rsidRPr="00DD60A9">
        <w:rPr>
          <w:rFonts w:asciiTheme="minorHAnsi" w:eastAsia="Calibri" w:hAnsiTheme="minorHAnsi" w:cstheme="minorHAnsi"/>
          <w:i/>
          <w:iCs/>
          <w:lang w:eastAsia="en-GB"/>
        </w:rPr>
        <w:t>All staff have received specific training in Child Protection and there is a designated staff member who liaises with child protection agencies, Children’s Access Point (01325</w:t>
      </w:r>
      <w:r w:rsidR="00260352" w:rsidRPr="00DD60A9">
        <w:rPr>
          <w:rFonts w:asciiTheme="minorHAnsi" w:eastAsia="Calibri" w:hAnsiTheme="minorHAnsi" w:cstheme="minorHAnsi"/>
          <w:i/>
          <w:iCs/>
          <w:lang w:eastAsia="en-GB"/>
        </w:rPr>
        <w:t xml:space="preserve"> 4062</w:t>
      </w:r>
      <w:r w:rsidR="006763FD">
        <w:rPr>
          <w:rFonts w:asciiTheme="minorHAnsi" w:eastAsia="Calibri" w:hAnsiTheme="minorHAnsi" w:cstheme="minorHAnsi"/>
          <w:i/>
          <w:iCs/>
          <w:lang w:eastAsia="en-GB"/>
        </w:rPr>
        <w:t>52</w:t>
      </w:r>
      <w:r w:rsidR="00260352" w:rsidRPr="00DD60A9">
        <w:rPr>
          <w:rFonts w:asciiTheme="minorHAnsi" w:eastAsia="Calibri" w:hAnsiTheme="minorHAnsi" w:cstheme="minorHAnsi"/>
          <w:i/>
          <w:iCs/>
          <w:lang w:eastAsia="en-GB"/>
        </w:rPr>
        <w:t>) and the police authority in accordance with regulatory requirements.</w:t>
      </w:r>
    </w:p>
    <w:p w14:paraId="621B648E" w14:textId="4FED871B" w:rsidR="00260352" w:rsidRPr="00DD60A9" w:rsidRDefault="00260352" w:rsidP="00264F46">
      <w:pPr>
        <w:rPr>
          <w:rFonts w:asciiTheme="minorHAnsi" w:eastAsia="Calibri" w:hAnsiTheme="minorHAnsi" w:cstheme="minorHAnsi"/>
          <w:lang w:eastAsia="en-GB"/>
        </w:rPr>
      </w:pPr>
    </w:p>
    <w:p w14:paraId="666509BF" w14:textId="33829258" w:rsidR="00260352" w:rsidRPr="00DD60A9" w:rsidRDefault="00260352" w:rsidP="00264F46">
      <w:pPr>
        <w:rPr>
          <w:rFonts w:asciiTheme="minorHAnsi" w:eastAsia="Calibri" w:hAnsiTheme="minorHAnsi" w:cstheme="minorHAnsi"/>
          <w:lang w:eastAsia="en-GB"/>
        </w:rPr>
      </w:pPr>
      <w:r w:rsidRPr="00DD60A9">
        <w:rPr>
          <w:rFonts w:asciiTheme="minorHAnsi" w:eastAsia="Calibri" w:hAnsiTheme="minorHAnsi" w:cstheme="minorHAnsi"/>
          <w:lang w:eastAsia="en-GB"/>
        </w:rPr>
        <w:t>With respect to sources of abuse, the Nursery recognises the following:</w:t>
      </w:r>
    </w:p>
    <w:p w14:paraId="3335165B" w14:textId="314B4191" w:rsidR="00FA29BF" w:rsidRPr="00DD60A9" w:rsidRDefault="00FA29BF" w:rsidP="00264F46">
      <w:pPr>
        <w:rPr>
          <w:rFonts w:asciiTheme="minorHAnsi" w:eastAsia="Calibri" w:hAnsiTheme="minorHAnsi" w:cstheme="minorHAnsi"/>
          <w:lang w:eastAsia="en-GB"/>
        </w:rPr>
      </w:pPr>
      <w:r w:rsidRPr="00DD60A9">
        <w:rPr>
          <w:rFonts w:asciiTheme="minorHAnsi" w:eastAsia="Calibri" w:hAnsiTheme="minorHAnsi" w:cstheme="minorHAnsi"/>
          <w:lang w:eastAsia="en-GB"/>
        </w:rPr>
        <w:t xml:space="preserve">The Nursery’s management procedures and arrangements are designed so that all possible measures are taken to ensure that abuse of a child does not occur as a result, either directly or indirectly, of any activities </w:t>
      </w:r>
      <w:r w:rsidR="00882F18" w:rsidRPr="00DD60A9">
        <w:rPr>
          <w:rFonts w:asciiTheme="minorHAnsi" w:eastAsia="Calibri" w:hAnsiTheme="minorHAnsi" w:cstheme="minorHAnsi"/>
          <w:lang w:eastAsia="en-GB"/>
        </w:rPr>
        <w:t xml:space="preserve">provided by the Nursery. </w:t>
      </w:r>
    </w:p>
    <w:p w14:paraId="2F1F375C" w14:textId="5B9B9C89" w:rsidR="00882F18" w:rsidRPr="00DD60A9" w:rsidRDefault="00882F18" w:rsidP="00264F46">
      <w:pPr>
        <w:rPr>
          <w:rFonts w:asciiTheme="minorHAnsi" w:eastAsia="Calibri" w:hAnsiTheme="minorHAnsi" w:cstheme="minorHAnsi"/>
          <w:lang w:eastAsia="en-GB"/>
        </w:rPr>
      </w:pPr>
    </w:p>
    <w:p w14:paraId="7BD124FC" w14:textId="2AA0C8C5" w:rsidR="00882F18" w:rsidRPr="00DD60A9" w:rsidRDefault="00882F18" w:rsidP="00264F46">
      <w:pPr>
        <w:rPr>
          <w:rFonts w:asciiTheme="minorHAnsi" w:eastAsia="Calibri" w:hAnsiTheme="minorHAnsi" w:cstheme="minorHAnsi"/>
          <w:lang w:eastAsia="en-GB"/>
        </w:rPr>
      </w:pPr>
      <w:r w:rsidRPr="00DD60A9">
        <w:rPr>
          <w:rFonts w:asciiTheme="minorHAnsi" w:eastAsia="Calibri" w:hAnsiTheme="minorHAnsi" w:cstheme="minorHAnsi"/>
          <w:lang w:eastAsia="en-GB"/>
        </w:rPr>
        <w:lastRenderedPageBreak/>
        <w:t xml:space="preserve">Where it is suspected that a child has suffered abuse at the hands of a third party, the Nursery has a duty to </w:t>
      </w:r>
      <w:r w:rsidR="00882620" w:rsidRPr="00DD60A9">
        <w:rPr>
          <w:rFonts w:asciiTheme="minorHAnsi" w:eastAsia="Calibri" w:hAnsiTheme="minorHAnsi" w:cstheme="minorHAnsi"/>
          <w:lang w:eastAsia="en-GB"/>
        </w:rPr>
        <w:t xml:space="preserve">report these suspicions to the Local </w:t>
      </w:r>
      <w:r w:rsidR="00B77D50" w:rsidRPr="00DD60A9">
        <w:rPr>
          <w:rFonts w:asciiTheme="minorHAnsi" w:eastAsia="Calibri" w:hAnsiTheme="minorHAnsi" w:cstheme="minorHAnsi"/>
          <w:lang w:eastAsia="en-GB"/>
        </w:rPr>
        <w:t>Authority and</w:t>
      </w:r>
      <w:r w:rsidR="00882620" w:rsidRPr="00DD60A9">
        <w:rPr>
          <w:rFonts w:asciiTheme="minorHAnsi" w:eastAsia="Calibri" w:hAnsiTheme="minorHAnsi" w:cstheme="minorHAnsi"/>
          <w:lang w:eastAsia="en-GB"/>
        </w:rPr>
        <w:t xml:space="preserve"> will follow procedures set down in the DOH Publication ‘</w:t>
      </w:r>
      <w:r w:rsidR="00882620" w:rsidRPr="00DD60A9">
        <w:rPr>
          <w:rFonts w:asciiTheme="minorHAnsi" w:eastAsia="Calibri" w:hAnsiTheme="minorHAnsi" w:cstheme="minorHAnsi"/>
          <w:i/>
          <w:iCs/>
          <w:lang w:eastAsia="en-GB"/>
        </w:rPr>
        <w:t>What to do if you’re worried a child is being abused</w:t>
      </w:r>
      <w:r w:rsidR="00687198" w:rsidRPr="00DD60A9">
        <w:rPr>
          <w:rFonts w:asciiTheme="minorHAnsi" w:eastAsia="Calibri" w:hAnsiTheme="minorHAnsi" w:cstheme="minorHAnsi"/>
          <w:i/>
          <w:iCs/>
          <w:lang w:eastAsia="en-GB"/>
        </w:rPr>
        <w:t xml:space="preserve"> – Summary’ 2015</w:t>
      </w:r>
      <w:r w:rsidR="00687198" w:rsidRPr="00DD60A9">
        <w:rPr>
          <w:rFonts w:asciiTheme="minorHAnsi" w:eastAsia="Calibri" w:hAnsiTheme="minorHAnsi" w:cstheme="minorHAnsi"/>
          <w:lang w:eastAsia="en-GB"/>
        </w:rPr>
        <w:t xml:space="preserve">. </w:t>
      </w:r>
    </w:p>
    <w:p w14:paraId="0FDBFB3C" w14:textId="77777777" w:rsidR="00687198" w:rsidRPr="00DD60A9" w:rsidRDefault="00687198" w:rsidP="00264F46">
      <w:pPr>
        <w:rPr>
          <w:rFonts w:asciiTheme="minorHAnsi" w:eastAsia="Calibri" w:hAnsiTheme="minorHAnsi" w:cstheme="minorHAnsi"/>
          <w:lang w:eastAsia="en-GB"/>
        </w:rPr>
      </w:pPr>
    </w:p>
    <w:p w14:paraId="701D5527" w14:textId="77777777" w:rsidR="000062AC" w:rsidRPr="00DD60A9" w:rsidRDefault="000062AC" w:rsidP="000062AC">
      <w:pPr>
        <w:rPr>
          <w:rFonts w:asciiTheme="minorHAnsi" w:eastAsia="Calibri" w:hAnsiTheme="minorHAnsi" w:cstheme="minorHAnsi"/>
          <w:lang w:eastAsia="en-GB"/>
        </w:rPr>
      </w:pPr>
      <w:r w:rsidRPr="00DD60A9">
        <w:rPr>
          <w:rFonts w:asciiTheme="minorHAnsi" w:eastAsia="Arial" w:hAnsiTheme="minorHAnsi" w:cstheme="minorHAnsi"/>
          <w:i/>
          <w:lang w:eastAsia="en-GB"/>
        </w:rPr>
        <w:t>What to do if you’re worried a child is being abused (advice for practitioners) 2015.</w:t>
      </w:r>
    </w:p>
    <w:p w14:paraId="3058A511" w14:textId="77777777" w:rsidR="000062AC" w:rsidRPr="00DD60A9" w:rsidRDefault="000062AC" w:rsidP="000062AC">
      <w:pPr>
        <w:rPr>
          <w:rFonts w:asciiTheme="minorHAnsi" w:eastAsia="Calibri" w:hAnsiTheme="minorHAnsi" w:cstheme="minorHAnsi"/>
          <w:lang w:eastAsia="en-GB"/>
        </w:rPr>
      </w:pPr>
      <w:r w:rsidRPr="00DD60A9">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53C1463B" w14:textId="77777777" w:rsidR="000062AC" w:rsidRPr="00DD60A9" w:rsidRDefault="000062AC" w:rsidP="000062AC">
      <w:pPr>
        <w:rPr>
          <w:rFonts w:asciiTheme="minorHAnsi" w:eastAsia="Calibri" w:hAnsiTheme="minorHAnsi" w:cstheme="minorHAnsi"/>
          <w:lang w:eastAsia="en-GB"/>
        </w:rPr>
      </w:pPr>
    </w:p>
    <w:p w14:paraId="38B02318" w14:textId="77777777" w:rsidR="000062AC" w:rsidRPr="00DD60A9" w:rsidRDefault="000062AC" w:rsidP="000062AC">
      <w:pPr>
        <w:keepNext/>
        <w:rPr>
          <w:rFonts w:asciiTheme="minorHAnsi" w:eastAsia="Calibri" w:hAnsiTheme="minorHAnsi" w:cstheme="minorHAnsi"/>
          <w:lang w:eastAsia="en-GB"/>
        </w:rPr>
      </w:pPr>
      <w:r w:rsidRPr="00DD60A9">
        <w:rPr>
          <w:rFonts w:asciiTheme="minorHAnsi" w:eastAsia="Arial" w:hAnsiTheme="minorHAnsi" w:cstheme="minorHAnsi"/>
          <w:b/>
          <w:lang w:eastAsia="en-GB"/>
        </w:rPr>
        <w:t>Indicators of child abuse</w:t>
      </w:r>
    </w:p>
    <w:p w14:paraId="583F2B81" w14:textId="77777777" w:rsidR="000062AC" w:rsidRPr="00DD60A9" w:rsidRDefault="000062AC" w:rsidP="000062AC">
      <w:pPr>
        <w:pStyle w:val="ListParagraph"/>
        <w:numPr>
          <w:ilvl w:val="0"/>
          <w:numId w:val="5"/>
        </w:numPr>
        <w:jc w:val="left"/>
        <w:rPr>
          <w:rFonts w:asciiTheme="minorHAnsi" w:eastAsia="Calibri" w:hAnsiTheme="minorHAnsi" w:cstheme="minorHAnsi"/>
          <w:lang w:eastAsia="en-GB"/>
        </w:rPr>
      </w:pPr>
      <w:r w:rsidRPr="00DD60A9">
        <w:rPr>
          <w:rFonts w:asciiTheme="minorHAnsi" w:eastAsia="Arial" w:hAnsiTheme="minorHAnsi" w:cstheme="minorHAnsi"/>
          <w:lang w:eastAsia="en-GB"/>
        </w:rPr>
        <w:t xml:space="preserve">Failure to thrive and meet developmental </w:t>
      </w:r>
      <w:proofErr w:type="gramStart"/>
      <w:r w:rsidRPr="00DD60A9">
        <w:rPr>
          <w:rFonts w:asciiTheme="minorHAnsi" w:eastAsia="Arial" w:hAnsiTheme="minorHAnsi" w:cstheme="minorHAnsi"/>
          <w:lang w:eastAsia="en-GB"/>
        </w:rPr>
        <w:t>milestones</w:t>
      </w:r>
      <w:proofErr w:type="gramEnd"/>
    </w:p>
    <w:p w14:paraId="0A74E143" w14:textId="77777777" w:rsidR="000062AC" w:rsidRPr="00DD60A9" w:rsidRDefault="000062AC" w:rsidP="000062AC">
      <w:pPr>
        <w:pStyle w:val="ListParagraph"/>
        <w:numPr>
          <w:ilvl w:val="0"/>
          <w:numId w:val="5"/>
        </w:numPr>
        <w:jc w:val="left"/>
        <w:rPr>
          <w:rFonts w:asciiTheme="minorHAnsi" w:eastAsia="Calibri" w:hAnsiTheme="minorHAnsi" w:cstheme="minorHAnsi"/>
          <w:lang w:eastAsia="en-GB"/>
        </w:rPr>
      </w:pPr>
      <w:r w:rsidRPr="00DD60A9">
        <w:rPr>
          <w:rFonts w:asciiTheme="minorHAnsi" w:eastAsia="Arial" w:hAnsiTheme="minorHAnsi" w:cstheme="minorHAnsi"/>
          <w:lang w:eastAsia="en-GB"/>
        </w:rPr>
        <w:t>Fearful or withdrawn tendencies</w:t>
      </w:r>
    </w:p>
    <w:p w14:paraId="40F2824F" w14:textId="77777777" w:rsidR="000062AC" w:rsidRPr="00DD60A9" w:rsidRDefault="000062AC" w:rsidP="000062AC">
      <w:pPr>
        <w:pStyle w:val="ListParagraph"/>
        <w:numPr>
          <w:ilvl w:val="0"/>
          <w:numId w:val="5"/>
        </w:numPr>
        <w:jc w:val="left"/>
        <w:rPr>
          <w:rFonts w:asciiTheme="minorHAnsi" w:eastAsia="Calibri" w:hAnsiTheme="minorHAnsi" w:cstheme="minorHAnsi"/>
          <w:lang w:eastAsia="en-GB"/>
        </w:rPr>
      </w:pPr>
      <w:r w:rsidRPr="00DD60A9">
        <w:rPr>
          <w:rFonts w:asciiTheme="minorHAnsi" w:eastAsia="Arial" w:hAnsiTheme="minorHAnsi" w:cstheme="minorHAnsi"/>
          <w:lang w:eastAsia="en-GB"/>
        </w:rPr>
        <w:t xml:space="preserve">Unexplained injuries to a child or conflicting reports from parents or staff </w:t>
      </w:r>
    </w:p>
    <w:p w14:paraId="327DE8AB" w14:textId="77777777" w:rsidR="000062AC" w:rsidRPr="00DD60A9" w:rsidRDefault="000062AC" w:rsidP="000062AC">
      <w:pPr>
        <w:pStyle w:val="ListParagraph"/>
        <w:numPr>
          <w:ilvl w:val="0"/>
          <w:numId w:val="5"/>
        </w:numPr>
        <w:jc w:val="left"/>
        <w:rPr>
          <w:rFonts w:asciiTheme="minorHAnsi" w:eastAsia="Calibri" w:hAnsiTheme="minorHAnsi" w:cstheme="minorHAnsi"/>
          <w:lang w:eastAsia="en-GB"/>
        </w:rPr>
      </w:pPr>
      <w:r w:rsidRPr="00DD60A9">
        <w:rPr>
          <w:rFonts w:asciiTheme="minorHAnsi" w:eastAsia="Arial" w:hAnsiTheme="minorHAnsi" w:cstheme="minorHAnsi"/>
          <w:lang w:eastAsia="en-GB"/>
        </w:rPr>
        <w:t xml:space="preserve">Repeated injuries </w:t>
      </w:r>
    </w:p>
    <w:p w14:paraId="2353A50A" w14:textId="77777777" w:rsidR="000062AC" w:rsidRPr="00D533FA" w:rsidRDefault="000062AC" w:rsidP="000062AC">
      <w:pPr>
        <w:pStyle w:val="ListParagraph"/>
        <w:numPr>
          <w:ilvl w:val="0"/>
          <w:numId w:val="5"/>
        </w:numPr>
        <w:jc w:val="left"/>
        <w:rPr>
          <w:rFonts w:asciiTheme="minorHAnsi" w:eastAsia="Calibri" w:hAnsiTheme="minorHAnsi" w:cstheme="minorHAnsi"/>
          <w:lang w:eastAsia="en-GB"/>
        </w:rPr>
      </w:pPr>
      <w:r w:rsidRPr="00DD60A9">
        <w:rPr>
          <w:rFonts w:asciiTheme="minorHAnsi" w:eastAsia="Arial" w:hAnsiTheme="minorHAnsi" w:cstheme="minorHAnsi"/>
          <w:lang w:eastAsia="en-GB"/>
        </w:rPr>
        <w:t>Unaddressed illnesses or injuries</w:t>
      </w:r>
    </w:p>
    <w:p w14:paraId="5AEF3DF5" w14:textId="77777777" w:rsidR="000062AC" w:rsidRPr="00D533FA" w:rsidRDefault="000062AC" w:rsidP="000062AC">
      <w:pPr>
        <w:pStyle w:val="ListParagraph"/>
        <w:numPr>
          <w:ilvl w:val="0"/>
          <w:numId w:val="5"/>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Significant changes to behaviour patterns. </w:t>
      </w:r>
    </w:p>
    <w:p w14:paraId="2728CB3A" w14:textId="77777777" w:rsidR="000062AC" w:rsidRPr="00D533FA" w:rsidRDefault="000062AC" w:rsidP="000062AC">
      <w:pPr>
        <w:jc w:val="left"/>
        <w:rPr>
          <w:rFonts w:asciiTheme="minorHAnsi" w:eastAsia="Calibri" w:hAnsiTheme="minorHAnsi" w:cstheme="minorHAnsi"/>
          <w:lang w:eastAsia="en-GB"/>
        </w:rPr>
      </w:pPr>
    </w:p>
    <w:p w14:paraId="63094723" w14:textId="77777777" w:rsidR="000062AC" w:rsidRPr="00D533FA" w:rsidRDefault="000062AC" w:rsidP="000062AC">
      <w:pPr>
        <w:rPr>
          <w:rFonts w:asciiTheme="minorHAnsi" w:eastAsia="Calibri" w:hAnsiTheme="minorHAnsi" w:cstheme="minorHAnsi"/>
          <w:szCs w:val="22"/>
          <w:lang w:eastAsia="en-GB"/>
        </w:rPr>
      </w:pPr>
      <w:r w:rsidRPr="00D533FA">
        <w:rPr>
          <w:rFonts w:asciiTheme="minorHAnsi" w:eastAsia="Calibri" w:hAnsiTheme="minorHAnsi" w:cstheme="minorHAnsi"/>
          <w:szCs w:val="22"/>
          <w:lang w:eastAsia="en-GB"/>
        </w:rPr>
        <w:t xml:space="preserve">Softer signs of abuse as defined by National Institute for Health and Care Excellence (NICE) include: </w:t>
      </w:r>
    </w:p>
    <w:p w14:paraId="75FAE619"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Low self-esteem</w:t>
      </w:r>
    </w:p>
    <w:p w14:paraId="355A4BDD"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Wetting and soiling</w:t>
      </w:r>
    </w:p>
    <w:p w14:paraId="641D1DA6"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Recurrent nightmares</w:t>
      </w:r>
    </w:p>
    <w:p w14:paraId="4C074444"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Aggressive behaviour</w:t>
      </w:r>
    </w:p>
    <w:p w14:paraId="4DD2D22C"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Withdrawing communication</w:t>
      </w:r>
    </w:p>
    <w:p w14:paraId="2BD5CA49"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Habitual body rocking</w:t>
      </w:r>
    </w:p>
    <w:p w14:paraId="43BE265D"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Indiscriminate contact or affection seeking</w:t>
      </w:r>
    </w:p>
    <w:p w14:paraId="70D2A170"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Over-friendliness towards strangers</w:t>
      </w:r>
    </w:p>
    <w:p w14:paraId="5B8835DB"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Excessive clinginess</w:t>
      </w:r>
    </w:p>
    <w:p w14:paraId="1386E941" w14:textId="77777777" w:rsidR="000062AC" w:rsidRPr="00D533FA" w:rsidRDefault="000062AC" w:rsidP="000062AC">
      <w:pPr>
        <w:pStyle w:val="ListParagraph"/>
        <w:numPr>
          <w:ilvl w:val="0"/>
          <w:numId w:val="5"/>
        </w:numPr>
        <w:jc w:val="left"/>
        <w:rPr>
          <w:rFonts w:asciiTheme="minorHAnsi" w:eastAsia="Arial" w:hAnsiTheme="minorHAnsi" w:cstheme="minorHAnsi"/>
          <w:lang w:eastAsia="en-GB"/>
        </w:rPr>
      </w:pPr>
      <w:r w:rsidRPr="00D533FA">
        <w:rPr>
          <w:rFonts w:asciiTheme="minorHAnsi" w:eastAsia="Arial" w:hAnsiTheme="minorHAnsi" w:cstheme="minorHAnsi"/>
          <w:lang w:eastAsia="en-GB"/>
        </w:rPr>
        <w:t>Persistently seeking attention.</w:t>
      </w:r>
    </w:p>
    <w:p w14:paraId="39AF1C29" w14:textId="77777777" w:rsidR="000062AC" w:rsidRPr="00D533FA" w:rsidRDefault="000062AC" w:rsidP="000062AC">
      <w:pPr>
        <w:rPr>
          <w:rFonts w:asciiTheme="minorHAnsi" w:eastAsia="Calibri" w:hAnsiTheme="minorHAnsi" w:cstheme="minorHAnsi"/>
          <w:szCs w:val="22"/>
          <w:lang w:eastAsia="en-GB"/>
        </w:rPr>
      </w:pPr>
    </w:p>
    <w:p w14:paraId="0DD8178E" w14:textId="77777777" w:rsidR="000062AC" w:rsidRPr="00D533FA" w:rsidRDefault="000062AC" w:rsidP="000062AC">
      <w:pPr>
        <w:rPr>
          <w:rFonts w:asciiTheme="minorHAnsi" w:eastAsia="Calibri" w:hAnsiTheme="minorHAnsi" w:cstheme="minorHAnsi"/>
          <w:b/>
          <w:szCs w:val="22"/>
          <w:lang w:eastAsia="en-GB"/>
        </w:rPr>
      </w:pPr>
      <w:r w:rsidRPr="00D533FA">
        <w:rPr>
          <w:rFonts w:asciiTheme="minorHAnsi" w:eastAsia="Calibri" w:hAnsiTheme="minorHAnsi" w:cstheme="minorHAnsi"/>
          <w:b/>
          <w:szCs w:val="22"/>
          <w:lang w:eastAsia="en-GB"/>
        </w:rPr>
        <w:t xml:space="preserve">Peer on peer abuse </w:t>
      </w:r>
    </w:p>
    <w:p w14:paraId="360C6114"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13F5027A" w14:textId="77777777" w:rsidR="000062AC" w:rsidRPr="00D533FA" w:rsidRDefault="000062AC" w:rsidP="000062AC">
      <w:pPr>
        <w:rPr>
          <w:rFonts w:asciiTheme="minorHAnsi" w:eastAsia="Calibri" w:hAnsiTheme="minorHAnsi" w:cstheme="minorHAnsi"/>
          <w:szCs w:val="22"/>
          <w:lang w:eastAsia="en-GB"/>
        </w:rPr>
      </w:pPr>
    </w:p>
    <w:p w14:paraId="396CBD5D"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 xml:space="preserve">Physical abuse </w:t>
      </w:r>
    </w:p>
    <w:p w14:paraId="097E1AF1" w14:textId="77777777" w:rsidR="00B77D50" w:rsidRPr="0050249E" w:rsidRDefault="000062AC" w:rsidP="00B77D50">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w:t>
      </w:r>
      <w:proofErr w:type="gramStart"/>
      <w:r w:rsidRPr="00D533FA">
        <w:rPr>
          <w:rFonts w:asciiTheme="minorHAnsi" w:eastAsia="Arial" w:hAnsiTheme="minorHAnsi" w:cstheme="minorHAnsi"/>
          <w:lang w:eastAsia="en-GB"/>
        </w:rPr>
        <w:t>ankles</w:t>
      </w:r>
      <w:proofErr w:type="gramEnd"/>
      <w:r w:rsidRPr="00D533FA">
        <w:rPr>
          <w:rFonts w:asciiTheme="minorHAnsi" w:eastAsia="Arial" w:hAnsiTheme="minorHAnsi" w:cstheme="minorHAnsi"/>
          <w:lang w:eastAsia="en-GB"/>
        </w:rPr>
        <w:t xml:space="preserve"> and face. </w:t>
      </w:r>
      <w:r w:rsidR="00B77D50" w:rsidRPr="0050249E">
        <w:rPr>
          <w:rFonts w:asciiTheme="minorHAnsi" w:eastAsia="Arial" w:hAnsiTheme="minorHAnsi" w:cstheme="minorHAnsi"/>
          <w:lang w:eastAsia="en-GB"/>
        </w:rPr>
        <w:t xml:space="preserve">Physical harm may also be caused when a parent or </w:t>
      </w:r>
      <w:r w:rsidR="00B77D50" w:rsidRPr="0050249E">
        <w:rPr>
          <w:rFonts w:asciiTheme="minorHAnsi" w:eastAsia="Arial" w:hAnsiTheme="minorHAnsi" w:cstheme="minorHAnsi"/>
          <w:lang w:eastAsia="en-GB"/>
        </w:rPr>
        <w:lastRenderedPageBreak/>
        <w:t xml:space="preserve">carer fabricates the symptoms of, or deliberately induces, illness in a </w:t>
      </w:r>
      <w:r w:rsidR="00B77D50" w:rsidRPr="00B77D50">
        <w:rPr>
          <w:rFonts w:asciiTheme="minorHAnsi" w:eastAsia="Arial" w:hAnsiTheme="minorHAnsi" w:cstheme="minorHAnsi"/>
          <w:lang w:eastAsia="en-GB"/>
        </w:rPr>
        <w:t>child. This is fabricated or induced illness or FII.</w:t>
      </w:r>
    </w:p>
    <w:p w14:paraId="4F62AD01" w14:textId="77777777" w:rsidR="000062AC" w:rsidRPr="00D533FA" w:rsidRDefault="000062AC" w:rsidP="000062AC">
      <w:pPr>
        <w:rPr>
          <w:rFonts w:asciiTheme="minorHAnsi" w:eastAsia="Calibri" w:hAnsiTheme="minorHAnsi" w:cstheme="minorHAnsi"/>
          <w:lang w:eastAsia="en-GB"/>
        </w:rPr>
      </w:pPr>
    </w:p>
    <w:p w14:paraId="1793CD11"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Many children will have cuts and grazes from normal childhood injuries. These should also be logged and discussed with the nursery manager or room leader. </w:t>
      </w:r>
    </w:p>
    <w:p w14:paraId="1C2EC684" w14:textId="77777777" w:rsidR="000062AC" w:rsidRPr="00D533FA" w:rsidRDefault="000062AC" w:rsidP="000062AC">
      <w:pPr>
        <w:rPr>
          <w:rFonts w:asciiTheme="minorHAnsi" w:eastAsia="Calibri" w:hAnsiTheme="minorHAnsi" w:cstheme="minorHAnsi"/>
          <w:lang w:eastAsia="en-GB"/>
        </w:rPr>
      </w:pPr>
    </w:p>
    <w:p w14:paraId="4982786A" w14:textId="4ACB0F75" w:rsidR="000062AC"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Children and babies may be abused physically through shaking or throwing. Other injuries may include burns or scalds. These are not usual childhood injuries and should always be logged and discussed with the designated safeguarding lead (DSL) and/or nursery manager.</w:t>
      </w:r>
    </w:p>
    <w:p w14:paraId="6B1CDDCF" w14:textId="4D763407" w:rsidR="003E3D8F" w:rsidRDefault="003E3D8F" w:rsidP="000062AC">
      <w:pPr>
        <w:rPr>
          <w:rFonts w:asciiTheme="minorHAnsi" w:eastAsia="Arial" w:hAnsiTheme="minorHAnsi" w:cstheme="minorHAnsi"/>
          <w:lang w:eastAsia="en-GB"/>
        </w:rPr>
      </w:pPr>
    </w:p>
    <w:p w14:paraId="4AB6C4B0" w14:textId="25CCA798" w:rsidR="003E3D8F" w:rsidRDefault="003E3D8F" w:rsidP="000062AC">
      <w:pPr>
        <w:rPr>
          <w:rFonts w:asciiTheme="minorHAnsi" w:eastAsia="Arial" w:hAnsiTheme="minorHAnsi" w:cstheme="minorHAnsi"/>
          <w:lang w:eastAsia="en-GB"/>
        </w:rPr>
      </w:pPr>
      <w:r>
        <w:rPr>
          <w:rFonts w:asciiTheme="minorHAnsi" w:eastAsia="Arial" w:hAnsiTheme="minorHAnsi" w:cstheme="minorHAnsi"/>
          <w:lang w:eastAsia="en-GB"/>
        </w:rPr>
        <w:t>Main signs and symptoms will include:</w:t>
      </w:r>
    </w:p>
    <w:p w14:paraId="3746495C" w14:textId="7258E167"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Scratches/cuts/bite marks/pinch marks inconsistent with normal play activities</w:t>
      </w:r>
    </w:p>
    <w:p w14:paraId="56CC1637" w14:textId="47BCFFF0"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 xml:space="preserve">Burns/scalds inconsistent with explanations </w:t>
      </w:r>
      <w:proofErr w:type="gramStart"/>
      <w:r>
        <w:rPr>
          <w:rFonts w:asciiTheme="minorHAnsi" w:eastAsia="Calibri" w:hAnsiTheme="minorHAnsi" w:cstheme="minorHAnsi"/>
          <w:lang w:eastAsia="en-GB"/>
        </w:rPr>
        <w:t>offered</w:t>
      </w:r>
      <w:proofErr w:type="gramEnd"/>
    </w:p>
    <w:p w14:paraId="38B374B4" w14:textId="2DDBAC61"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 xml:space="preserve">Bruises in body areas not usually harmed through normal play </w:t>
      </w:r>
      <w:proofErr w:type="gramStart"/>
      <w:r>
        <w:rPr>
          <w:rFonts w:asciiTheme="minorHAnsi" w:eastAsia="Calibri" w:hAnsiTheme="minorHAnsi" w:cstheme="minorHAnsi"/>
          <w:lang w:eastAsia="en-GB"/>
        </w:rPr>
        <w:t>activities</w:t>
      </w:r>
      <w:proofErr w:type="gramEnd"/>
    </w:p>
    <w:p w14:paraId="5F70BF62" w14:textId="208D42FC"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 xml:space="preserve">Bruises indicative of slaps, punches, being squeezed or violently </w:t>
      </w:r>
      <w:proofErr w:type="gramStart"/>
      <w:r>
        <w:rPr>
          <w:rFonts w:asciiTheme="minorHAnsi" w:eastAsia="Calibri" w:hAnsiTheme="minorHAnsi" w:cstheme="minorHAnsi"/>
          <w:lang w:eastAsia="en-GB"/>
        </w:rPr>
        <w:t>shaken</w:t>
      </w:r>
      <w:proofErr w:type="gramEnd"/>
    </w:p>
    <w:p w14:paraId="664F87E0" w14:textId="755E4613"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 xml:space="preserve">Bruises suggesting the use of straps or </w:t>
      </w:r>
      <w:proofErr w:type="gramStart"/>
      <w:r>
        <w:rPr>
          <w:rFonts w:asciiTheme="minorHAnsi" w:eastAsia="Calibri" w:hAnsiTheme="minorHAnsi" w:cstheme="minorHAnsi"/>
          <w:lang w:eastAsia="en-GB"/>
        </w:rPr>
        <w:t>sticks</w:t>
      </w:r>
      <w:proofErr w:type="gramEnd"/>
    </w:p>
    <w:p w14:paraId="3CB33D24" w14:textId="3B53719E"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Nervous/fearful watchfulness; fear of physical contact by adults</w:t>
      </w:r>
    </w:p>
    <w:p w14:paraId="0B3A8255" w14:textId="1F4086CC" w:rsidR="003E3D8F" w:rsidRDefault="003E3D8F" w:rsidP="003E3D8F">
      <w:pPr>
        <w:pStyle w:val="ListParagraph"/>
        <w:numPr>
          <w:ilvl w:val="0"/>
          <w:numId w:val="16"/>
        </w:numPr>
        <w:rPr>
          <w:rFonts w:asciiTheme="minorHAnsi" w:eastAsia="Calibri" w:hAnsiTheme="minorHAnsi" w:cstheme="minorHAnsi"/>
          <w:lang w:eastAsia="en-GB"/>
        </w:rPr>
      </w:pPr>
      <w:proofErr w:type="spellStart"/>
      <w:r>
        <w:rPr>
          <w:rFonts w:asciiTheme="minorHAnsi" w:eastAsia="Calibri" w:hAnsiTheme="minorHAnsi" w:cstheme="minorHAnsi"/>
          <w:lang w:eastAsia="en-GB"/>
        </w:rPr>
        <w:t>Self harm</w:t>
      </w:r>
      <w:proofErr w:type="spellEnd"/>
    </w:p>
    <w:p w14:paraId="097FFB15" w14:textId="288D8796"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Eating disorders</w:t>
      </w:r>
    </w:p>
    <w:p w14:paraId="5897422F" w14:textId="297C38A7" w:rsidR="003E3D8F" w:rsidRDefault="003E3D8F" w:rsidP="003E3D8F">
      <w:pPr>
        <w:pStyle w:val="ListParagraph"/>
        <w:numPr>
          <w:ilvl w:val="0"/>
          <w:numId w:val="16"/>
        </w:numPr>
        <w:rPr>
          <w:rFonts w:asciiTheme="minorHAnsi" w:eastAsia="Calibri" w:hAnsiTheme="minorHAnsi" w:cstheme="minorHAnsi"/>
          <w:lang w:eastAsia="en-GB"/>
        </w:rPr>
      </w:pPr>
      <w:r>
        <w:rPr>
          <w:rFonts w:asciiTheme="minorHAnsi" w:eastAsia="Calibri" w:hAnsiTheme="minorHAnsi" w:cstheme="minorHAnsi"/>
          <w:lang w:eastAsia="en-GB"/>
        </w:rPr>
        <w:t>Unexplained fractures</w:t>
      </w:r>
    </w:p>
    <w:p w14:paraId="1D9635E3" w14:textId="3D1BE789" w:rsidR="007B645E" w:rsidRDefault="007B645E" w:rsidP="007B645E">
      <w:pPr>
        <w:rPr>
          <w:rFonts w:asciiTheme="minorHAnsi" w:eastAsia="Calibri" w:hAnsiTheme="minorHAnsi" w:cstheme="minorHAnsi"/>
          <w:lang w:eastAsia="en-GB"/>
        </w:rPr>
      </w:pPr>
    </w:p>
    <w:p w14:paraId="728E49C2" w14:textId="7992477E" w:rsidR="007B645E" w:rsidRDefault="007B645E" w:rsidP="007B645E">
      <w:pPr>
        <w:rPr>
          <w:rFonts w:asciiTheme="minorHAnsi" w:eastAsia="Calibri" w:hAnsiTheme="minorHAnsi" w:cstheme="minorHAnsi"/>
          <w:lang w:eastAsia="en-GB"/>
        </w:rPr>
      </w:pPr>
      <w:r>
        <w:rPr>
          <w:rFonts w:asciiTheme="minorHAnsi" w:eastAsia="Calibri" w:hAnsiTheme="minorHAnsi" w:cstheme="minorHAnsi"/>
          <w:lang w:eastAsia="en-GB"/>
        </w:rPr>
        <w:t>Action to be taken:</w:t>
      </w:r>
    </w:p>
    <w:p w14:paraId="7BCDAD1F" w14:textId="197AB4B4" w:rsidR="007B645E" w:rsidRPr="007B645E" w:rsidRDefault="007B645E" w:rsidP="007B645E">
      <w:pPr>
        <w:rPr>
          <w:rFonts w:asciiTheme="minorHAnsi" w:eastAsia="Calibri" w:hAnsiTheme="minorHAnsi" w:cstheme="minorHAnsi"/>
          <w:lang w:eastAsia="en-GB"/>
        </w:rPr>
      </w:pPr>
      <w:r>
        <w:rPr>
          <w:rFonts w:asciiTheme="minorHAnsi" w:eastAsia="Calibri" w:hAnsiTheme="minorHAnsi" w:cstheme="minorHAnsi"/>
          <w:lang w:eastAsia="en-GB"/>
        </w:rPr>
        <w:t xml:space="preserve">Any sign of a mark or injury noticed when the child comes into the Nursery will be recorded and discussed with the main parent/guardian/carer. These discussions will also be recorded, ensuring that the parent/carer </w:t>
      </w:r>
      <w:r w:rsidR="003A65FD">
        <w:rPr>
          <w:rFonts w:asciiTheme="minorHAnsi" w:eastAsia="Calibri" w:hAnsiTheme="minorHAnsi" w:cstheme="minorHAnsi"/>
          <w:lang w:eastAsia="en-GB"/>
        </w:rPr>
        <w:t xml:space="preserve">is provided access to these records. If explanations are judged to be unsatisfactory, the Local Authority Child Protection Officer will be </w:t>
      </w:r>
      <w:proofErr w:type="gramStart"/>
      <w:r w:rsidR="003A65FD">
        <w:rPr>
          <w:rFonts w:asciiTheme="minorHAnsi" w:eastAsia="Calibri" w:hAnsiTheme="minorHAnsi" w:cstheme="minorHAnsi"/>
          <w:lang w:eastAsia="en-GB"/>
        </w:rPr>
        <w:t>informed</w:t>
      </w:r>
      <w:proofErr w:type="gramEnd"/>
    </w:p>
    <w:p w14:paraId="2D5258C5" w14:textId="77777777" w:rsidR="000062AC" w:rsidRPr="00D533FA" w:rsidRDefault="000062AC" w:rsidP="000062AC">
      <w:pPr>
        <w:rPr>
          <w:rFonts w:asciiTheme="minorHAnsi" w:eastAsia="Calibri" w:hAnsiTheme="minorHAnsi" w:cstheme="minorHAnsi"/>
          <w:lang w:eastAsia="en-GB"/>
        </w:rPr>
      </w:pPr>
    </w:p>
    <w:p w14:paraId="4B244460"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t>Female genital mutilation</w:t>
      </w:r>
    </w:p>
    <w:p w14:paraId="495FE34D"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This type of physical abuse is practised as a cultural ritual by certain ethnic groups and there is now more awareness of its prevalence in some communities in England including its effect on the child and any other siblings involved. This procedure </w:t>
      </w:r>
      <w:r w:rsidRPr="00D533FA">
        <w:rPr>
          <w:rFonts w:asciiTheme="minorHAnsi" w:hAnsiTheme="minorHAnsi" w:cstheme="minorHAnsi"/>
          <w:lang w:eastAsia="en-GB"/>
        </w:rPr>
        <w:t>may be carried out shortly after birth and during childhood as well as adolescence, just before marriage or during a woman’s first pregnancy and varies widely according to the community</w:t>
      </w:r>
      <w:r w:rsidRPr="00D533FA">
        <w:rPr>
          <w:rStyle w:val="FootnoteReference"/>
          <w:rFonts w:asciiTheme="minorHAnsi" w:eastAsia="Arial" w:hAnsiTheme="minorHAnsi" w:cstheme="minorHAnsi"/>
          <w:lang w:eastAsia="en-GB"/>
        </w:rPr>
        <w:footnoteReference w:id="1"/>
      </w:r>
      <w:r w:rsidRPr="00D533FA">
        <w:rPr>
          <w:rFonts w:asciiTheme="minorHAnsi" w:eastAsia="Arial" w:hAnsiTheme="minorHAnsi" w:cstheme="minorHAnsi"/>
          <w:lang w:eastAsia="en-GB"/>
        </w:rPr>
        <w:t xml:space="preserve">. 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physical abuse. There is a mandatory duty to report to police any case where an act of female genital mutilation appears to have been carried out on a girl under the age of 18, we will ensure this is followed in our setting. </w:t>
      </w:r>
    </w:p>
    <w:p w14:paraId="7E9FE54C" w14:textId="7542FFD6" w:rsidR="000062AC" w:rsidRDefault="000062AC" w:rsidP="000062AC">
      <w:pPr>
        <w:rPr>
          <w:rFonts w:asciiTheme="minorHAnsi" w:eastAsia="Arial" w:hAnsiTheme="minorHAnsi" w:cstheme="minorHAnsi"/>
          <w:lang w:eastAsia="en-GB"/>
        </w:rPr>
      </w:pPr>
    </w:p>
    <w:p w14:paraId="2BE4DC06" w14:textId="77777777" w:rsidR="00B77D50" w:rsidRPr="00D533FA" w:rsidRDefault="00B77D50" w:rsidP="000062AC">
      <w:pPr>
        <w:rPr>
          <w:rFonts w:asciiTheme="minorHAnsi" w:eastAsia="Arial" w:hAnsiTheme="minorHAnsi" w:cstheme="minorHAnsi"/>
          <w:lang w:eastAsia="en-GB"/>
        </w:rPr>
      </w:pPr>
    </w:p>
    <w:p w14:paraId="572C9D21" w14:textId="77777777" w:rsidR="000062AC" w:rsidRPr="00D533FA" w:rsidRDefault="000062AC" w:rsidP="000062AC">
      <w:pPr>
        <w:rPr>
          <w:rFonts w:asciiTheme="minorHAnsi" w:eastAsia="Arial" w:hAnsiTheme="minorHAnsi" w:cstheme="minorHAnsi"/>
          <w:b/>
          <w:lang w:eastAsia="en-GB"/>
        </w:rPr>
      </w:pPr>
      <w:r w:rsidRPr="00D533FA">
        <w:rPr>
          <w:rFonts w:asciiTheme="minorHAnsi" w:eastAsia="Arial" w:hAnsiTheme="minorHAnsi" w:cstheme="minorHAnsi"/>
          <w:b/>
          <w:lang w:eastAsia="en-GB"/>
        </w:rPr>
        <w:t>Breast Ironing</w:t>
      </w:r>
    </w:p>
    <w:p w14:paraId="6594D307"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Breast ironing also known as "breast flattening" is the process where young girls' breasts are ironed, massaged and/or pounded down </w:t>
      </w:r>
      <w:proofErr w:type="gramStart"/>
      <w:r w:rsidRPr="00D533FA">
        <w:rPr>
          <w:rFonts w:asciiTheme="minorHAnsi" w:eastAsia="Arial" w:hAnsiTheme="minorHAnsi" w:cstheme="minorHAnsi"/>
          <w:lang w:eastAsia="en-GB"/>
        </w:rPr>
        <w:t>through the use of</w:t>
      </w:r>
      <w:proofErr w:type="gramEnd"/>
      <w:r w:rsidRPr="00D533FA">
        <w:rPr>
          <w:rFonts w:asciiTheme="minorHAnsi" w:eastAsia="Arial" w:hAnsiTheme="minorHAnsi" w:cstheme="minorHAnsi"/>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D533FA">
        <w:rPr>
          <w:rFonts w:asciiTheme="minorHAnsi" w:eastAsia="Arial" w:hAnsiTheme="minorHAnsi" w:cstheme="minorHAnsi"/>
          <w:lang w:eastAsia="en-GB"/>
        </w:rPr>
        <w:t>abduction</w:t>
      </w:r>
      <w:proofErr w:type="gramEnd"/>
      <w:r w:rsidRPr="00D533FA">
        <w:rPr>
          <w:rFonts w:asciiTheme="minorHAnsi" w:eastAsia="Arial" w:hAnsiTheme="minorHAnsi" w:cstheme="minorHAnsi"/>
          <w:lang w:eastAsia="en-GB"/>
        </w:rPr>
        <w:t xml:space="preserve"> and early forced marriage. Although this is unlikely to happen to children in the nursery due to their age, we will ensure any signs of this in young adults or older children are followed up using the usual safeguarding referral process. </w:t>
      </w:r>
    </w:p>
    <w:p w14:paraId="19709DCB" w14:textId="77777777" w:rsidR="000062AC" w:rsidRPr="00D533FA" w:rsidRDefault="000062AC" w:rsidP="000062AC">
      <w:pPr>
        <w:rPr>
          <w:rFonts w:asciiTheme="minorHAnsi" w:eastAsia="Arial" w:hAnsiTheme="minorHAnsi" w:cstheme="minorHAnsi"/>
          <w:lang w:eastAsia="en-GB"/>
        </w:rPr>
      </w:pPr>
    </w:p>
    <w:p w14:paraId="10623DF4"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Fabricated illness</w:t>
      </w:r>
    </w:p>
    <w:p w14:paraId="23EF7EE0"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66F26783" w14:textId="77777777" w:rsidR="000062AC" w:rsidRPr="00D533FA" w:rsidRDefault="000062AC" w:rsidP="000062AC">
      <w:pPr>
        <w:rPr>
          <w:rFonts w:asciiTheme="minorHAnsi" w:eastAsia="Calibri" w:hAnsiTheme="minorHAnsi" w:cstheme="minorHAnsi"/>
          <w:lang w:eastAsia="en-GB"/>
        </w:rPr>
      </w:pPr>
    </w:p>
    <w:p w14:paraId="7C7A0D3D"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t>Sexual abuse</w:t>
      </w:r>
    </w:p>
    <w:p w14:paraId="715AD8A4"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4535F29B" w14:textId="77777777" w:rsidR="000062AC" w:rsidRPr="00D533FA" w:rsidRDefault="000062AC" w:rsidP="000062AC">
      <w:pPr>
        <w:rPr>
          <w:rFonts w:asciiTheme="minorHAnsi" w:eastAsia="Calibri" w:hAnsiTheme="minorHAnsi" w:cstheme="minorHAnsi"/>
          <w:lang w:eastAsia="en-GB"/>
        </w:rPr>
      </w:pPr>
    </w:p>
    <w:p w14:paraId="41A8F4DB" w14:textId="13732374" w:rsidR="000062AC"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4323C63F" w14:textId="4E794610" w:rsidR="003A65FD" w:rsidRDefault="003A65FD" w:rsidP="000062AC">
      <w:pPr>
        <w:rPr>
          <w:rFonts w:asciiTheme="minorHAnsi" w:eastAsia="Arial" w:hAnsiTheme="minorHAnsi" w:cstheme="minorHAnsi"/>
          <w:lang w:eastAsia="en-GB"/>
        </w:rPr>
      </w:pPr>
    </w:p>
    <w:p w14:paraId="1D81B239" w14:textId="4262DB53" w:rsidR="003A65FD" w:rsidRDefault="00090FE6" w:rsidP="000062AC">
      <w:pPr>
        <w:rPr>
          <w:rFonts w:asciiTheme="minorHAnsi" w:eastAsia="Arial" w:hAnsiTheme="minorHAnsi" w:cstheme="minorHAnsi"/>
          <w:lang w:eastAsia="en-GB"/>
        </w:rPr>
      </w:pPr>
      <w:r>
        <w:rPr>
          <w:rFonts w:asciiTheme="minorHAnsi" w:eastAsia="Arial" w:hAnsiTheme="minorHAnsi" w:cstheme="minorHAnsi"/>
          <w:lang w:eastAsia="en-GB"/>
        </w:rPr>
        <w:t>Main signs and symptoms:</w:t>
      </w:r>
    </w:p>
    <w:p w14:paraId="6584E74D" w14:textId="15545B40" w:rsidR="00090FE6" w:rsidRPr="008472D5" w:rsidRDefault="00090FE6"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Scratching/soreness/unexplained rashes in the genital areas</w:t>
      </w:r>
    </w:p>
    <w:p w14:paraId="603D7440" w14:textId="3F6DC04C" w:rsidR="00090FE6" w:rsidRPr="008472D5" w:rsidRDefault="00EB540F"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 xml:space="preserve">Stained/bloodstained </w:t>
      </w:r>
      <w:proofErr w:type="gramStart"/>
      <w:r w:rsidRPr="008472D5">
        <w:rPr>
          <w:rFonts w:asciiTheme="minorHAnsi" w:eastAsia="Arial" w:hAnsiTheme="minorHAnsi" w:cstheme="minorHAnsi"/>
          <w:lang w:eastAsia="en-GB"/>
        </w:rPr>
        <w:t>underclothes</w:t>
      </w:r>
      <w:proofErr w:type="gramEnd"/>
    </w:p>
    <w:p w14:paraId="7076E7DE" w14:textId="67DE7040" w:rsidR="00EB540F" w:rsidRPr="008472D5" w:rsidRDefault="00EB540F"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Bruises on inner thighs and buttocks</w:t>
      </w:r>
    </w:p>
    <w:p w14:paraId="5B854714" w14:textId="5165B09E" w:rsidR="00EB540F" w:rsidRPr="008472D5" w:rsidRDefault="00EB540F"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 xml:space="preserve">Discomfort when sitting or </w:t>
      </w:r>
      <w:proofErr w:type="gramStart"/>
      <w:r w:rsidRPr="008472D5">
        <w:rPr>
          <w:rFonts w:asciiTheme="minorHAnsi" w:eastAsia="Arial" w:hAnsiTheme="minorHAnsi" w:cstheme="minorHAnsi"/>
          <w:lang w:eastAsia="en-GB"/>
        </w:rPr>
        <w:t>walking</w:t>
      </w:r>
      <w:proofErr w:type="gramEnd"/>
    </w:p>
    <w:p w14:paraId="453578D0" w14:textId="5923DEB5" w:rsidR="00EB540F" w:rsidRPr="008472D5" w:rsidRDefault="00B77D50"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Self-harm</w:t>
      </w:r>
    </w:p>
    <w:p w14:paraId="0D9A35BC" w14:textId="01194D55" w:rsidR="00EB540F" w:rsidRPr="008472D5" w:rsidRDefault="00EB540F"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Eating disorders</w:t>
      </w:r>
    </w:p>
    <w:p w14:paraId="42B85A98" w14:textId="36D25681" w:rsidR="00EB540F" w:rsidRPr="008472D5" w:rsidRDefault="00EB540F" w:rsidP="008472D5">
      <w:pPr>
        <w:pStyle w:val="ListParagraph"/>
        <w:numPr>
          <w:ilvl w:val="0"/>
          <w:numId w:val="17"/>
        </w:numPr>
        <w:rPr>
          <w:rFonts w:asciiTheme="minorHAnsi" w:eastAsia="Arial" w:hAnsiTheme="minorHAnsi" w:cstheme="minorHAnsi"/>
          <w:lang w:eastAsia="en-GB"/>
        </w:rPr>
      </w:pPr>
      <w:r w:rsidRPr="008472D5">
        <w:rPr>
          <w:rFonts w:asciiTheme="minorHAnsi" w:eastAsia="Arial" w:hAnsiTheme="minorHAnsi" w:cstheme="minorHAnsi"/>
          <w:lang w:eastAsia="en-GB"/>
        </w:rPr>
        <w:t xml:space="preserve">Constant wetting or soiling of </w:t>
      </w:r>
      <w:proofErr w:type="gramStart"/>
      <w:r w:rsidRPr="008472D5">
        <w:rPr>
          <w:rFonts w:asciiTheme="minorHAnsi" w:eastAsia="Arial" w:hAnsiTheme="minorHAnsi" w:cstheme="minorHAnsi"/>
          <w:lang w:eastAsia="en-GB"/>
        </w:rPr>
        <w:t>clothing</w:t>
      </w:r>
      <w:proofErr w:type="gramEnd"/>
    </w:p>
    <w:p w14:paraId="3E4D63B6" w14:textId="5BD2474E" w:rsidR="008472D5" w:rsidRPr="008472D5" w:rsidRDefault="008472D5" w:rsidP="008472D5">
      <w:pPr>
        <w:pStyle w:val="ListParagraph"/>
        <w:numPr>
          <w:ilvl w:val="0"/>
          <w:numId w:val="17"/>
        </w:numPr>
        <w:rPr>
          <w:rFonts w:asciiTheme="minorHAnsi" w:eastAsia="Calibri" w:hAnsiTheme="minorHAnsi" w:cstheme="minorHAnsi"/>
          <w:lang w:eastAsia="en-GB"/>
        </w:rPr>
      </w:pPr>
      <w:r w:rsidRPr="008472D5">
        <w:rPr>
          <w:rFonts w:asciiTheme="minorHAnsi" w:eastAsia="Arial" w:hAnsiTheme="minorHAnsi" w:cstheme="minorHAnsi"/>
          <w:lang w:eastAsia="en-GB"/>
        </w:rPr>
        <w:lastRenderedPageBreak/>
        <w:t xml:space="preserve">Suggestion of undue sexual awareness through play, </w:t>
      </w:r>
      <w:proofErr w:type="gramStart"/>
      <w:r w:rsidRPr="008472D5">
        <w:rPr>
          <w:rFonts w:asciiTheme="minorHAnsi" w:eastAsia="Arial" w:hAnsiTheme="minorHAnsi" w:cstheme="minorHAnsi"/>
          <w:lang w:eastAsia="en-GB"/>
        </w:rPr>
        <w:t>drawings</w:t>
      </w:r>
      <w:proofErr w:type="gramEnd"/>
      <w:r w:rsidRPr="008472D5">
        <w:rPr>
          <w:rFonts w:asciiTheme="minorHAnsi" w:eastAsia="Arial" w:hAnsiTheme="minorHAnsi" w:cstheme="minorHAnsi"/>
          <w:lang w:eastAsia="en-GB"/>
        </w:rPr>
        <w:t xml:space="preserve"> or use of inappropriate words</w:t>
      </w:r>
    </w:p>
    <w:p w14:paraId="09C65984" w14:textId="11F4096E" w:rsidR="000062AC" w:rsidRDefault="008C794E" w:rsidP="000062AC">
      <w:pPr>
        <w:rPr>
          <w:rFonts w:asciiTheme="minorHAnsi" w:eastAsia="Calibri" w:hAnsiTheme="minorHAnsi" w:cstheme="minorHAnsi"/>
          <w:lang w:eastAsia="en-GB"/>
        </w:rPr>
      </w:pPr>
      <w:r>
        <w:rPr>
          <w:rFonts w:asciiTheme="minorHAnsi" w:eastAsia="Calibri" w:hAnsiTheme="minorHAnsi" w:cstheme="minorHAnsi"/>
          <w:lang w:eastAsia="en-GB"/>
        </w:rPr>
        <w:t>Actions to be taken:</w:t>
      </w:r>
    </w:p>
    <w:p w14:paraId="5A1A6929" w14:textId="2BE9539F" w:rsidR="008C794E" w:rsidRDefault="008C794E" w:rsidP="000062AC">
      <w:pPr>
        <w:rPr>
          <w:rFonts w:asciiTheme="minorHAnsi" w:eastAsia="Calibri" w:hAnsiTheme="minorHAnsi" w:cstheme="minorHAnsi"/>
          <w:lang w:eastAsia="en-GB"/>
        </w:rPr>
      </w:pPr>
      <w:r>
        <w:rPr>
          <w:rFonts w:asciiTheme="minorHAnsi" w:eastAsia="Calibri" w:hAnsiTheme="minorHAnsi" w:cstheme="minorHAnsi"/>
          <w:lang w:eastAsia="en-GB"/>
        </w:rPr>
        <w:t>All observations will be reported immediately to the Local Authority Child Protection Officer.</w:t>
      </w:r>
    </w:p>
    <w:p w14:paraId="79C7E950" w14:textId="77777777" w:rsidR="003A6D9A" w:rsidRDefault="003A6D9A" w:rsidP="000062AC">
      <w:pPr>
        <w:rPr>
          <w:rFonts w:asciiTheme="minorHAnsi" w:eastAsia="Arial" w:hAnsiTheme="minorHAnsi" w:cstheme="minorHAnsi"/>
          <w:lang w:eastAsia="en-GB"/>
        </w:rPr>
      </w:pPr>
    </w:p>
    <w:p w14:paraId="4D630933" w14:textId="6718E0BD" w:rsidR="000062AC" w:rsidRPr="003A6D9A" w:rsidRDefault="000062AC" w:rsidP="000062AC">
      <w:pPr>
        <w:rPr>
          <w:rFonts w:asciiTheme="minorHAnsi" w:eastAsia="Arial" w:hAnsiTheme="minorHAnsi" w:cstheme="minorHAnsi"/>
          <w:b/>
          <w:bCs/>
          <w:i/>
          <w:iCs/>
          <w:lang w:eastAsia="en-GB"/>
        </w:rPr>
      </w:pPr>
      <w:r w:rsidRPr="003A6D9A">
        <w:rPr>
          <w:rFonts w:asciiTheme="minorHAnsi" w:eastAsia="Arial" w:hAnsiTheme="minorHAnsi" w:cstheme="minorHAnsi"/>
          <w:b/>
          <w:bCs/>
          <w:i/>
          <w:iCs/>
          <w:lang w:eastAsia="en-GB"/>
        </w:rPr>
        <w:t xml:space="preserve">If a child starts to talk openly to an adult about </w:t>
      </w:r>
      <w:r w:rsidR="00DE5118">
        <w:rPr>
          <w:rFonts w:asciiTheme="minorHAnsi" w:eastAsia="Arial" w:hAnsiTheme="minorHAnsi" w:cstheme="minorHAnsi"/>
          <w:b/>
          <w:bCs/>
          <w:i/>
          <w:iCs/>
          <w:lang w:eastAsia="en-GB"/>
        </w:rPr>
        <w:t xml:space="preserve">any </w:t>
      </w:r>
      <w:r w:rsidRPr="003A6D9A">
        <w:rPr>
          <w:rFonts w:asciiTheme="minorHAnsi" w:eastAsia="Arial" w:hAnsiTheme="minorHAnsi" w:cstheme="minorHAnsi"/>
          <w:b/>
          <w:bCs/>
          <w:i/>
          <w:iCs/>
          <w:lang w:eastAsia="en-GB"/>
        </w:rPr>
        <w:t>abuse they may be experiencing</w:t>
      </w:r>
      <w:r w:rsidR="003A6D9A">
        <w:rPr>
          <w:rFonts w:asciiTheme="minorHAnsi" w:eastAsia="Arial" w:hAnsiTheme="minorHAnsi" w:cstheme="minorHAnsi"/>
          <w:b/>
          <w:bCs/>
          <w:i/>
          <w:iCs/>
          <w:lang w:eastAsia="en-GB"/>
        </w:rPr>
        <w:t>,</w:t>
      </w:r>
      <w:r w:rsidRPr="003A6D9A">
        <w:rPr>
          <w:rFonts w:asciiTheme="minorHAnsi" w:eastAsia="Arial" w:hAnsiTheme="minorHAnsi" w:cstheme="minorHAnsi"/>
          <w:b/>
          <w:bCs/>
          <w:i/>
          <w:iCs/>
          <w:lang w:eastAsia="en-GB"/>
        </w:rPr>
        <w:t xml:space="preserve"> the procedure below will be followed:</w:t>
      </w:r>
    </w:p>
    <w:p w14:paraId="6B64C3F7"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t>Procedure:</w:t>
      </w:r>
    </w:p>
    <w:p w14:paraId="13BEBDCA" w14:textId="77777777" w:rsidR="000062AC" w:rsidRPr="00D533FA" w:rsidRDefault="000062AC" w:rsidP="000062AC">
      <w:pPr>
        <w:pStyle w:val="ListParagraph"/>
        <w:numPr>
          <w:ilvl w:val="0"/>
          <w:numId w:val="7"/>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adult should reassure the child and listen without interrupting if the child wishes to </w:t>
      </w:r>
      <w:proofErr w:type="gramStart"/>
      <w:r w:rsidRPr="00D533FA">
        <w:rPr>
          <w:rFonts w:asciiTheme="minorHAnsi" w:eastAsia="Arial" w:hAnsiTheme="minorHAnsi" w:cstheme="minorHAnsi"/>
          <w:lang w:eastAsia="en-GB"/>
        </w:rPr>
        <w:t>talk</w:t>
      </w:r>
      <w:proofErr w:type="gramEnd"/>
    </w:p>
    <w:p w14:paraId="1783A6F5" w14:textId="77777777" w:rsidR="000062AC" w:rsidRPr="00D533FA" w:rsidRDefault="000062AC" w:rsidP="000062AC">
      <w:pPr>
        <w:pStyle w:val="ListParagraph"/>
        <w:numPr>
          <w:ilvl w:val="0"/>
          <w:numId w:val="7"/>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observed instances will be detailed in a confidential </w:t>
      </w:r>
      <w:proofErr w:type="gramStart"/>
      <w:r w:rsidRPr="00D533FA">
        <w:rPr>
          <w:rFonts w:asciiTheme="minorHAnsi" w:eastAsia="Arial" w:hAnsiTheme="minorHAnsi" w:cstheme="minorHAnsi"/>
          <w:lang w:eastAsia="en-GB"/>
        </w:rPr>
        <w:t>report</w:t>
      </w:r>
      <w:proofErr w:type="gramEnd"/>
      <w:r w:rsidRPr="00D533FA">
        <w:rPr>
          <w:rFonts w:asciiTheme="minorHAnsi" w:eastAsia="Arial" w:hAnsiTheme="minorHAnsi" w:cstheme="minorHAnsi"/>
          <w:lang w:eastAsia="en-GB"/>
        </w:rPr>
        <w:t xml:space="preserve"> </w:t>
      </w:r>
    </w:p>
    <w:p w14:paraId="30A8BDCD" w14:textId="7A6DBA31" w:rsidR="000062AC" w:rsidRPr="00D533FA" w:rsidRDefault="000062AC" w:rsidP="000062AC">
      <w:pPr>
        <w:pStyle w:val="ListParagraph"/>
        <w:numPr>
          <w:ilvl w:val="0"/>
          <w:numId w:val="7"/>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observed instances will be reported to the </w:t>
      </w:r>
      <w:r w:rsidR="00DE5118">
        <w:rPr>
          <w:rFonts w:asciiTheme="minorHAnsi" w:eastAsia="Arial" w:hAnsiTheme="minorHAnsi" w:cstheme="minorHAnsi"/>
          <w:lang w:eastAsia="en-GB"/>
        </w:rPr>
        <w:t>N</w:t>
      </w:r>
      <w:r w:rsidRPr="00D533FA">
        <w:rPr>
          <w:rFonts w:asciiTheme="minorHAnsi" w:eastAsia="Arial" w:hAnsiTheme="minorHAnsi" w:cstheme="minorHAnsi"/>
          <w:lang w:eastAsia="en-GB"/>
        </w:rPr>
        <w:t xml:space="preserve">ursery </w:t>
      </w:r>
      <w:r w:rsidR="00DE5118">
        <w:rPr>
          <w:rFonts w:asciiTheme="minorHAnsi" w:eastAsia="Arial" w:hAnsiTheme="minorHAnsi" w:cstheme="minorHAnsi"/>
          <w:lang w:eastAsia="en-GB"/>
        </w:rPr>
        <w:t>M</w:t>
      </w:r>
      <w:r w:rsidRPr="00D533FA">
        <w:rPr>
          <w:rFonts w:asciiTheme="minorHAnsi" w:eastAsia="Arial" w:hAnsiTheme="minorHAnsi" w:cstheme="minorHAnsi"/>
          <w:lang w:eastAsia="en-GB"/>
        </w:rPr>
        <w:t>anager or DSL</w:t>
      </w:r>
    </w:p>
    <w:p w14:paraId="54862F2C" w14:textId="262454E8" w:rsidR="000062AC" w:rsidRPr="00D533FA" w:rsidRDefault="000062AC" w:rsidP="000062AC">
      <w:pPr>
        <w:pStyle w:val="ListParagraph"/>
        <w:numPr>
          <w:ilvl w:val="0"/>
          <w:numId w:val="7"/>
        </w:numPr>
        <w:ind w:left="714" w:hanging="357"/>
        <w:jc w:val="left"/>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matter will be referred to the </w:t>
      </w:r>
      <w:r w:rsidR="00DE5118">
        <w:rPr>
          <w:rFonts w:asciiTheme="minorHAnsi" w:eastAsia="Arial" w:hAnsiTheme="minorHAnsi" w:cstheme="minorHAnsi"/>
          <w:lang w:eastAsia="en-GB"/>
        </w:rPr>
        <w:t>L</w:t>
      </w:r>
      <w:r w:rsidRPr="00D533FA">
        <w:rPr>
          <w:rFonts w:asciiTheme="minorHAnsi" w:eastAsia="Arial" w:hAnsiTheme="minorHAnsi" w:cstheme="minorHAnsi"/>
          <w:lang w:eastAsia="en-GB"/>
        </w:rPr>
        <w:t xml:space="preserve">ocal </w:t>
      </w:r>
      <w:r w:rsidR="00DE5118">
        <w:rPr>
          <w:rFonts w:asciiTheme="minorHAnsi" w:eastAsia="Arial" w:hAnsiTheme="minorHAnsi" w:cstheme="minorHAnsi"/>
          <w:lang w:eastAsia="en-GB"/>
        </w:rPr>
        <w:t>A</w:t>
      </w:r>
      <w:r w:rsidRPr="00D533FA">
        <w:rPr>
          <w:rFonts w:asciiTheme="minorHAnsi" w:eastAsia="Arial" w:hAnsiTheme="minorHAnsi" w:cstheme="minorHAnsi"/>
          <w:lang w:eastAsia="en-GB"/>
        </w:rPr>
        <w:t xml:space="preserve">uthority </w:t>
      </w:r>
      <w:r w:rsidR="00DE5118">
        <w:rPr>
          <w:rFonts w:asciiTheme="minorHAnsi" w:eastAsia="Arial" w:hAnsiTheme="minorHAnsi" w:cstheme="minorHAnsi"/>
          <w:lang w:eastAsia="en-GB"/>
        </w:rPr>
        <w:t>C</w:t>
      </w:r>
      <w:r w:rsidRPr="00D533FA">
        <w:rPr>
          <w:rFonts w:asciiTheme="minorHAnsi" w:eastAsia="Arial" w:hAnsiTheme="minorHAnsi" w:cstheme="minorHAnsi"/>
          <w:lang w:eastAsia="en-GB"/>
        </w:rPr>
        <w:t xml:space="preserve">hildren’s </w:t>
      </w:r>
      <w:r w:rsidR="00DE5118">
        <w:rPr>
          <w:rFonts w:asciiTheme="minorHAnsi" w:eastAsia="Arial" w:hAnsiTheme="minorHAnsi" w:cstheme="minorHAnsi"/>
          <w:lang w:eastAsia="en-GB"/>
        </w:rPr>
        <w:t>S</w:t>
      </w:r>
      <w:r w:rsidRPr="00D533FA">
        <w:rPr>
          <w:rFonts w:asciiTheme="minorHAnsi" w:eastAsia="Arial" w:hAnsiTheme="minorHAnsi" w:cstheme="minorHAnsi"/>
          <w:lang w:eastAsia="en-GB"/>
        </w:rPr>
        <w:t xml:space="preserve">ocial </w:t>
      </w:r>
      <w:r w:rsidR="00DE5118">
        <w:rPr>
          <w:rFonts w:asciiTheme="minorHAnsi" w:eastAsia="Arial" w:hAnsiTheme="minorHAnsi" w:cstheme="minorHAnsi"/>
          <w:lang w:eastAsia="en-GB"/>
        </w:rPr>
        <w:t>C</w:t>
      </w:r>
      <w:r w:rsidRPr="00D533FA">
        <w:rPr>
          <w:rFonts w:asciiTheme="minorHAnsi" w:eastAsia="Arial" w:hAnsiTheme="minorHAnsi" w:cstheme="minorHAnsi"/>
          <w:lang w:eastAsia="en-GB"/>
        </w:rPr>
        <w:t xml:space="preserve">are </w:t>
      </w:r>
      <w:r w:rsidR="00DE5118">
        <w:rPr>
          <w:rFonts w:asciiTheme="minorHAnsi" w:eastAsia="Arial" w:hAnsiTheme="minorHAnsi" w:cstheme="minorHAnsi"/>
          <w:lang w:eastAsia="en-GB"/>
        </w:rPr>
        <w:t>T</w:t>
      </w:r>
      <w:r w:rsidRPr="00D533FA">
        <w:rPr>
          <w:rFonts w:asciiTheme="minorHAnsi" w:eastAsia="Arial" w:hAnsiTheme="minorHAnsi" w:cstheme="minorHAnsi"/>
          <w:lang w:eastAsia="en-GB"/>
        </w:rPr>
        <w:t>eam (see reporting procedures).</w:t>
      </w:r>
    </w:p>
    <w:p w14:paraId="3ACC92B0" w14:textId="77777777" w:rsidR="000062AC" w:rsidRPr="00D533FA" w:rsidRDefault="000062AC" w:rsidP="000062AC">
      <w:pPr>
        <w:ind w:left="720"/>
        <w:rPr>
          <w:rFonts w:asciiTheme="minorHAnsi" w:eastAsia="Calibri" w:hAnsiTheme="minorHAnsi" w:cstheme="minorHAnsi"/>
          <w:lang w:eastAsia="en-GB"/>
        </w:rPr>
      </w:pPr>
    </w:p>
    <w:p w14:paraId="55242C66" w14:textId="77777777" w:rsidR="000062AC" w:rsidRPr="00D533FA" w:rsidRDefault="000062AC" w:rsidP="000062AC">
      <w:pPr>
        <w:keepNext/>
        <w:rPr>
          <w:rFonts w:asciiTheme="minorHAnsi" w:eastAsia="Arial" w:hAnsiTheme="minorHAnsi" w:cstheme="minorHAnsi"/>
          <w:b/>
          <w:lang w:eastAsia="en-GB"/>
        </w:rPr>
      </w:pPr>
      <w:r w:rsidRPr="00D533FA">
        <w:rPr>
          <w:rFonts w:asciiTheme="minorHAnsi" w:eastAsia="Arial" w:hAnsiTheme="minorHAnsi" w:cstheme="minorHAnsi"/>
          <w:b/>
          <w:lang w:eastAsia="en-GB"/>
        </w:rPr>
        <w:t xml:space="preserve">Child sexual exploitation (CSE) </w:t>
      </w:r>
    </w:p>
    <w:p w14:paraId="0240F54D" w14:textId="403BE64A" w:rsidR="00B77D50" w:rsidRPr="0050249E" w:rsidRDefault="00B77D50" w:rsidP="00B77D50">
      <w:pPr>
        <w:keepNext/>
        <w:rPr>
          <w:rFonts w:asciiTheme="minorHAnsi" w:eastAsia="Arial" w:hAnsiTheme="minorHAnsi" w:cstheme="minorHAnsi"/>
          <w:color w:val="000000"/>
          <w:szCs w:val="28"/>
          <w:lang w:val="en-US" w:eastAsia="en-GB"/>
        </w:rPr>
      </w:pPr>
      <w:r w:rsidRPr="0050249E">
        <w:rPr>
          <w:rFonts w:asciiTheme="minorHAnsi" w:eastAsia="Arial" w:hAnsiTheme="minorHAnsi" w:cstheme="minorHAnsi"/>
          <w:i/>
          <w:szCs w:val="28"/>
          <w:lang w:val="en-US" w:eastAsia="en-GB"/>
        </w:rPr>
        <w:t xml:space="preserve">Keeping Children Safe in Education </w:t>
      </w:r>
      <w:r w:rsidRPr="00B77D50">
        <w:rPr>
          <w:rFonts w:asciiTheme="minorHAnsi" w:eastAsia="Arial" w:hAnsiTheme="minorHAnsi" w:cstheme="minorHAnsi"/>
          <w:i/>
          <w:szCs w:val="28"/>
          <w:lang w:val="en-US" w:eastAsia="en-GB"/>
        </w:rPr>
        <w:t>(2021)</w:t>
      </w:r>
      <w:r w:rsidRPr="0050249E">
        <w:rPr>
          <w:rFonts w:asciiTheme="minorHAnsi" w:eastAsia="Arial" w:hAnsiTheme="minorHAnsi" w:cstheme="minorHAnsi"/>
          <w:szCs w:val="28"/>
          <w:lang w:val="en-US" w:eastAsia="en-GB"/>
        </w:rPr>
        <w:t xml:space="preserve"> describes CSE as: </w:t>
      </w:r>
      <w:r w:rsidRPr="0050249E">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50249E">
        <w:rPr>
          <w:rFonts w:asciiTheme="minorHAnsi" w:eastAsia="Arial" w:hAnsiTheme="minorHAnsi" w:cstheme="minorHAnsi"/>
          <w:color w:val="000000"/>
          <w:szCs w:val="28"/>
          <w:lang w:val="en-US" w:eastAsia="en-GB"/>
        </w:rPr>
        <w:t>through the use of</w:t>
      </w:r>
      <w:proofErr w:type="gramEnd"/>
      <w:r w:rsidRPr="0050249E">
        <w:rPr>
          <w:rFonts w:asciiTheme="minorHAnsi" w:eastAsia="Arial" w:hAnsiTheme="minorHAnsi" w:cstheme="minorHAnsi"/>
          <w:color w:val="000000"/>
          <w:szCs w:val="28"/>
          <w:lang w:val="en-US" w:eastAsia="en-GB"/>
        </w:rPr>
        <w:t xml:space="preserve"> technology. CSE can affect any child or young person (male or female) under the age of 18 years, including 16- and 17-year-olds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03FFA13D" w14:textId="77777777" w:rsidR="000062AC" w:rsidRPr="00D533FA" w:rsidRDefault="000062AC" w:rsidP="000062AC">
      <w:pPr>
        <w:keepNext/>
        <w:rPr>
          <w:rFonts w:asciiTheme="minorHAnsi" w:eastAsia="Arial" w:hAnsiTheme="minorHAnsi" w:cstheme="minorHAnsi"/>
          <w:lang w:eastAsia="en-GB"/>
        </w:rPr>
      </w:pPr>
    </w:p>
    <w:p w14:paraId="00D9473A" w14:textId="57FC4D09" w:rsidR="000062AC" w:rsidRPr="00D533FA" w:rsidRDefault="000062AC" w:rsidP="000062AC">
      <w:pPr>
        <w:keepNext/>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will be aware of the possibility of CSE and the signs and symptoms this may manifest as. If we have concerns, we will follow the same procedures as for other concerns and we will record and refer as appropriate. </w:t>
      </w:r>
    </w:p>
    <w:p w14:paraId="2A8E3A0A" w14:textId="77777777" w:rsidR="000062AC" w:rsidRPr="00D533FA" w:rsidRDefault="000062AC" w:rsidP="000062AC">
      <w:pPr>
        <w:keepNext/>
        <w:rPr>
          <w:rFonts w:asciiTheme="minorHAnsi" w:eastAsia="Arial" w:hAnsiTheme="minorHAnsi" w:cstheme="minorHAnsi"/>
          <w:lang w:eastAsia="en-GB"/>
        </w:rPr>
      </w:pPr>
    </w:p>
    <w:p w14:paraId="2D554D6E" w14:textId="77777777" w:rsidR="000062AC" w:rsidRPr="00E04AB3" w:rsidRDefault="000062AC" w:rsidP="000062AC">
      <w:pPr>
        <w:keepNext/>
        <w:rPr>
          <w:rFonts w:asciiTheme="minorHAnsi" w:eastAsia="Arial" w:hAnsiTheme="minorHAnsi" w:cstheme="minorHAnsi"/>
          <w:b/>
          <w:color w:val="000000"/>
          <w:lang w:eastAsia="en-GB"/>
        </w:rPr>
      </w:pPr>
      <w:r w:rsidRPr="00E04AB3">
        <w:rPr>
          <w:rFonts w:asciiTheme="minorHAnsi" w:eastAsia="Arial" w:hAnsiTheme="minorHAnsi" w:cstheme="minorHAnsi"/>
          <w:b/>
          <w:color w:val="000000"/>
          <w:lang w:eastAsia="en-GB"/>
        </w:rPr>
        <w:t xml:space="preserve">Adult sexual exploitation </w:t>
      </w:r>
    </w:p>
    <w:p w14:paraId="3C8831FE" w14:textId="584A9BFA" w:rsidR="000062AC" w:rsidRPr="00D533FA" w:rsidRDefault="000062AC" w:rsidP="000062AC">
      <w:pPr>
        <w:keepNext/>
        <w:rPr>
          <w:rFonts w:asciiTheme="minorHAnsi" w:eastAsia="Arial" w:hAnsiTheme="minorHAnsi" w:cstheme="minorHAnsi"/>
          <w:lang w:eastAsia="en-GB"/>
        </w:rPr>
      </w:pPr>
      <w:r w:rsidRPr="00E04AB3">
        <w:rPr>
          <w:rFonts w:asciiTheme="minorHAnsi" w:eastAsia="Arial" w:hAnsiTheme="minorHAnsi" w:cstheme="minorHAnsi"/>
          <w:lang w:eastAsia="en-GB"/>
        </w:rPr>
        <w:t xml:space="preserve">As part of our safeguarding </w:t>
      </w:r>
      <w:r w:rsidR="00B77D50" w:rsidRPr="00E04AB3">
        <w:rPr>
          <w:rFonts w:asciiTheme="minorHAnsi" w:eastAsia="Arial" w:hAnsiTheme="minorHAnsi" w:cstheme="minorHAnsi"/>
          <w:lang w:eastAsia="en-GB"/>
        </w:rPr>
        <w:t>procedures,</w:t>
      </w:r>
      <w:r w:rsidRPr="00E04AB3">
        <w:rPr>
          <w:rFonts w:asciiTheme="minorHAnsi" w:eastAsia="Arial" w:hAnsiTheme="minorHAnsi" w:cstheme="minorHAnsi"/>
          <w:lang w:eastAsia="en-GB"/>
        </w:rPr>
        <w:t xml:space="preserve"> we will also ensure that staff and students are safeguarded from sexual exploitation.</w:t>
      </w:r>
    </w:p>
    <w:p w14:paraId="4FF2A1DF" w14:textId="77777777" w:rsidR="000062AC" w:rsidRPr="00D533FA" w:rsidRDefault="000062AC" w:rsidP="000062AC">
      <w:pPr>
        <w:keepNext/>
        <w:rPr>
          <w:rFonts w:asciiTheme="minorHAnsi" w:eastAsia="Arial" w:hAnsiTheme="minorHAnsi" w:cstheme="minorHAnsi"/>
          <w:b/>
          <w:lang w:eastAsia="en-GB"/>
        </w:rPr>
      </w:pPr>
    </w:p>
    <w:p w14:paraId="2A38B9D6"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Emotional abuse</w:t>
      </w:r>
    </w:p>
    <w:p w14:paraId="5D3E07B4"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Action should be taken if the staff member has reason to believe that there is a severe, adverse effect on the behaviour and emotional development of a child, caused by persistent or severe ill treatment or rejection.</w:t>
      </w:r>
    </w:p>
    <w:p w14:paraId="2FBA70BD" w14:textId="77777777" w:rsidR="000062AC" w:rsidRPr="00D533FA" w:rsidRDefault="000062AC" w:rsidP="000062AC">
      <w:pPr>
        <w:rPr>
          <w:rFonts w:asciiTheme="minorHAnsi" w:eastAsia="Calibri" w:hAnsiTheme="minorHAnsi" w:cstheme="minorHAnsi"/>
          <w:lang w:eastAsia="en-GB"/>
        </w:rPr>
      </w:pPr>
    </w:p>
    <w:p w14:paraId="1E83CF2A" w14:textId="790468E5"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w:t>
      </w:r>
      <w:r w:rsidRPr="00D533FA">
        <w:rPr>
          <w:rFonts w:asciiTheme="minorHAnsi" w:eastAsia="Arial" w:hAnsiTheme="minorHAnsi" w:cstheme="minorHAnsi"/>
          <w:lang w:eastAsia="en-GB"/>
        </w:rPr>
        <w:lastRenderedPageBreak/>
        <w:t xml:space="preserve">also be imposed through the child witnessing domestic abuse and alcohol and drug misuse by adults caring for them. </w:t>
      </w:r>
      <w:r w:rsidR="00B77D50" w:rsidRPr="00B77D50">
        <w:rPr>
          <w:rFonts w:asciiTheme="minorHAnsi" w:eastAsia="Arial" w:hAnsiTheme="minorHAnsi" w:cstheme="minorHAnsi"/>
          <w:lang w:eastAsia="en-GB"/>
        </w:rPr>
        <w:t xml:space="preserve">In England, The Domestic Abuse Act 2021 recognises in law, for the first time, that children are victims if they see, </w:t>
      </w:r>
      <w:proofErr w:type="gramStart"/>
      <w:r w:rsidR="00B77D50" w:rsidRPr="00B77D50">
        <w:rPr>
          <w:rFonts w:asciiTheme="minorHAnsi" w:eastAsia="Arial" w:hAnsiTheme="minorHAnsi" w:cstheme="minorHAnsi"/>
          <w:lang w:eastAsia="en-GB"/>
        </w:rPr>
        <w:t>hear</w:t>
      </w:r>
      <w:proofErr w:type="gramEnd"/>
      <w:r w:rsidR="00B77D50" w:rsidRPr="00B77D50">
        <w:rPr>
          <w:rFonts w:asciiTheme="minorHAnsi" w:eastAsia="Arial" w:hAnsiTheme="minorHAnsi" w:cstheme="minorHAnsi"/>
          <w:lang w:eastAsia="en-GB"/>
        </w:rPr>
        <w:t xml:space="preserve"> or otherwise experience the effects of domestic abuse.</w:t>
      </w:r>
      <w:r w:rsidR="00B77D50" w:rsidRPr="0050249E">
        <w:rPr>
          <w:rFonts w:asciiTheme="minorHAnsi" w:eastAsia="Arial" w:hAnsiTheme="minorHAnsi" w:cstheme="minorHAnsi"/>
          <w:lang w:eastAsia="en-GB"/>
        </w:rPr>
        <w:t xml:space="preserve"> </w:t>
      </w:r>
    </w:p>
    <w:p w14:paraId="41AF4331" w14:textId="77777777" w:rsidR="000062AC" w:rsidRPr="00D533FA" w:rsidRDefault="000062AC" w:rsidP="000062AC">
      <w:pPr>
        <w:rPr>
          <w:rFonts w:asciiTheme="minorHAnsi" w:eastAsia="Calibri" w:hAnsiTheme="minorHAnsi" w:cstheme="minorHAnsi"/>
          <w:lang w:eastAsia="en-GB"/>
        </w:rPr>
      </w:pPr>
    </w:p>
    <w:p w14:paraId="62B8A5F6" w14:textId="54FE785A" w:rsidR="008C794E"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child is likely to show extremes of emotion with this type of abuse. This may include shying away from an adult who is abusing them, becoming withdrawn, </w:t>
      </w:r>
      <w:proofErr w:type="gramStart"/>
      <w:r w:rsidRPr="00D533FA">
        <w:rPr>
          <w:rFonts w:asciiTheme="minorHAnsi" w:eastAsia="Arial" w:hAnsiTheme="minorHAnsi" w:cstheme="minorHAnsi"/>
          <w:lang w:eastAsia="en-GB"/>
        </w:rPr>
        <w:t>aggressive</w:t>
      </w:r>
      <w:proofErr w:type="gramEnd"/>
      <w:r w:rsidRPr="00D533FA">
        <w:rPr>
          <w:rFonts w:asciiTheme="minorHAnsi" w:eastAsia="Arial" w:hAnsiTheme="minorHAnsi" w:cstheme="minorHAnsi"/>
          <w:lang w:eastAsia="en-GB"/>
        </w:rPr>
        <w:t xml:space="preserve"> or clingy in order to receive their love and attention. This type of abuse is harder to identify as the child is not likely to show any physical signs. </w:t>
      </w:r>
    </w:p>
    <w:p w14:paraId="04FA956B" w14:textId="77777777" w:rsidR="00DE5118" w:rsidRDefault="00DE5118" w:rsidP="000062AC">
      <w:pPr>
        <w:rPr>
          <w:rFonts w:asciiTheme="minorHAnsi" w:eastAsia="Arial" w:hAnsiTheme="minorHAnsi" w:cstheme="minorHAnsi"/>
          <w:lang w:eastAsia="en-GB"/>
        </w:rPr>
      </w:pPr>
    </w:p>
    <w:p w14:paraId="02451D2C" w14:textId="28C00158" w:rsidR="008C794E" w:rsidRDefault="008C794E" w:rsidP="000062AC">
      <w:pPr>
        <w:rPr>
          <w:rFonts w:asciiTheme="minorHAnsi" w:eastAsia="Arial" w:hAnsiTheme="minorHAnsi" w:cstheme="minorHAnsi"/>
          <w:lang w:eastAsia="en-GB"/>
        </w:rPr>
      </w:pPr>
      <w:r>
        <w:rPr>
          <w:rFonts w:asciiTheme="minorHAnsi" w:eastAsia="Arial" w:hAnsiTheme="minorHAnsi" w:cstheme="minorHAnsi"/>
          <w:lang w:eastAsia="en-GB"/>
        </w:rPr>
        <w:t>Main signs and symptoms:</w:t>
      </w:r>
    </w:p>
    <w:p w14:paraId="7EBD4516" w14:textId="6C92EB4E" w:rsidR="00AF1CDE" w:rsidRDefault="00AF1CDE"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Undue aggression or withdrawal</w:t>
      </w:r>
    </w:p>
    <w:p w14:paraId="5B5A0E30" w14:textId="6DA8949D" w:rsidR="00AF1CDE" w:rsidRDefault="00AF1CDE"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 xml:space="preserve">Constant wetting or soiling of </w:t>
      </w:r>
      <w:proofErr w:type="gramStart"/>
      <w:r>
        <w:rPr>
          <w:rFonts w:asciiTheme="minorHAnsi" w:eastAsia="Calibri" w:hAnsiTheme="minorHAnsi" w:cstheme="minorHAnsi"/>
          <w:lang w:eastAsia="en-GB"/>
        </w:rPr>
        <w:t>clothing</w:t>
      </w:r>
      <w:proofErr w:type="gramEnd"/>
    </w:p>
    <w:p w14:paraId="775A3EB9" w14:textId="6BFB3A64" w:rsidR="00AF1CDE" w:rsidRDefault="00AF1CDE"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 xml:space="preserve">Poor language development/speech disorders such as stammering or </w:t>
      </w:r>
      <w:proofErr w:type="gramStart"/>
      <w:r>
        <w:rPr>
          <w:rFonts w:asciiTheme="minorHAnsi" w:eastAsia="Calibri" w:hAnsiTheme="minorHAnsi" w:cstheme="minorHAnsi"/>
          <w:lang w:eastAsia="en-GB"/>
        </w:rPr>
        <w:t>stuttering</w:t>
      </w:r>
      <w:proofErr w:type="gramEnd"/>
    </w:p>
    <w:p w14:paraId="1FFBFCA0" w14:textId="5942C6CA" w:rsidR="00AF1CDE" w:rsidRDefault="00AF1CDE"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 xml:space="preserve">Inability to relate to adults and other </w:t>
      </w:r>
      <w:proofErr w:type="gramStart"/>
      <w:r>
        <w:rPr>
          <w:rFonts w:asciiTheme="minorHAnsi" w:eastAsia="Calibri" w:hAnsiTheme="minorHAnsi" w:cstheme="minorHAnsi"/>
          <w:lang w:eastAsia="en-GB"/>
        </w:rPr>
        <w:t>children</w:t>
      </w:r>
      <w:proofErr w:type="gramEnd"/>
    </w:p>
    <w:p w14:paraId="71D123FF" w14:textId="06D3EC62" w:rsidR="00AF1CDE" w:rsidRDefault="00367891"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Telling lies</w:t>
      </w:r>
    </w:p>
    <w:p w14:paraId="0B203123" w14:textId="162E2B25" w:rsidR="00367891" w:rsidRDefault="00367891" w:rsidP="00AF1CDE">
      <w:pPr>
        <w:pStyle w:val="ListParagraph"/>
        <w:numPr>
          <w:ilvl w:val="0"/>
          <w:numId w:val="18"/>
        </w:numPr>
        <w:rPr>
          <w:rFonts w:asciiTheme="minorHAnsi" w:eastAsia="Calibri" w:hAnsiTheme="minorHAnsi" w:cstheme="minorHAnsi"/>
          <w:lang w:eastAsia="en-GB"/>
        </w:rPr>
      </w:pPr>
      <w:proofErr w:type="spellStart"/>
      <w:r>
        <w:rPr>
          <w:rFonts w:asciiTheme="minorHAnsi" w:eastAsia="Calibri" w:hAnsiTheme="minorHAnsi" w:cstheme="minorHAnsi"/>
          <w:lang w:eastAsia="en-GB"/>
        </w:rPr>
        <w:t>Self harm</w:t>
      </w:r>
      <w:proofErr w:type="spellEnd"/>
    </w:p>
    <w:p w14:paraId="0439F5C0" w14:textId="64E51606" w:rsidR="00367891" w:rsidRDefault="00367891" w:rsidP="00AF1CDE">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Eating disorders</w:t>
      </w:r>
    </w:p>
    <w:p w14:paraId="1C378B50" w14:textId="5AA2F572" w:rsidR="00367891" w:rsidRPr="00367891" w:rsidRDefault="00367891" w:rsidP="00367891">
      <w:pPr>
        <w:pStyle w:val="ListParagraph"/>
        <w:numPr>
          <w:ilvl w:val="0"/>
          <w:numId w:val="18"/>
        </w:numPr>
        <w:rPr>
          <w:rFonts w:asciiTheme="minorHAnsi" w:eastAsia="Calibri" w:hAnsiTheme="minorHAnsi" w:cstheme="minorHAnsi"/>
          <w:lang w:eastAsia="en-GB"/>
        </w:rPr>
      </w:pPr>
      <w:r>
        <w:rPr>
          <w:rFonts w:asciiTheme="minorHAnsi" w:eastAsia="Calibri" w:hAnsiTheme="minorHAnsi" w:cstheme="minorHAnsi"/>
          <w:lang w:eastAsia="en-GB"/>
        </w:rPr>
        <w:t xml:space="preserve">Tantrums beyond the age where they would be expected as normal </w:t>
      </w:r>
      <w:proofErr w:type="gramStart"/>
      <w:r>
        <w:rPr>
          <w:rFonts w:asciiTheme="minorHAnsi" w:eastAsia="Calibri" w:hAnsiTheme="minorHAnsi" w:cstheme="minorHAnsi"/>
          <w:lang w:eastAsia="en-GB"/>
        </w:rPr>
        <w:t>development</w:t>
      </w:r>
      <w:proofErr w:type="gramEnd"/>
    </w:p>
    <w:p w14:paraId="6574C601" w14:textId="77777777" w:rsidR="000062AC" w:rsidRPr="00D533FA" w:rsidRDefault="000062AC" w:rsidP="000062AC">
      <w:pPr>
        <w:rPr>
          <w:rFonts w:asciiTheme="minorHAnsi" w:eastAsia="Calibri" w:hAnsiTheme="minorHAnsi" w:cstheme="minorHAnsi"/>
          <w:lang w:eastAsia="en-GB"/>
        </w:rPr>
      </w:pPr>
    </w:p>
    <w:p w14:paraId="4BDD13AB"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Neglect</w:t>
      </w:r>
    </w:p>
    <w:p w14:paraId="7B4851E5"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207AC909" w14:textId="77777777" w:rsidR="000062AC" w:rsidRPr="00D533FA" w:rsidRDefault="000062AC" w:rsidP="000062AC">
      <w:pPr>
        <w:rPr>
          <w:rFonts w:asciiTheme="minorHAnsi" w:eastAsia="Calibri" w:hAnsiTheme="minorHAnsi" w:cstheme="minorHAnsi"/>
          <w:lang w:eastAsia="en-GB"/>
        </w:rPr>
      </w:pPr>
    </w:p>
    <w:p w14:paraId="217F2813"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D533FA">
        <w:rPr>
          <w:rFonts w:asciiTheme="minorHAnsi" w:eastAsia="Arial" w:hAnsiTheme="minorHAnsi" w:cstheme="minorHAnsi"/>
          <w:lang w:eastAsia="en-GB"/>
        </w:rPr>
        <w:t>in</w:t>
      </w:r>
      <w:proofErr w:type="gramEnd"/>
      <w:r w:rsidRPr="00D533FA">
        <w:rPr>
          <w:rFonts w:asciiTheme="minorHAnsi" w:eastAsia="Arial" w:hAnsiTheme="minorHAnsi" w:cstheme="minorHAnsi"/>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26313785" w14:textId="77777777" w:rsidR="000062AC" w:rsidRPr="00D533FA" w:rsidRDefault="000062AC" w:rsidP="000062AC">
      <w:pPr>
        <w:rPr>
          <w:rFonts w:asciiTheme="minorHAnsi" w:eastAsia="Calibri" w:hAnsiTheme="minorHAnsi" w:cstheme="minorHAnsi"/>
          <w:lang w:eastAsia="en-GB"/>
        </w:rPr>
      </w:pPr>
    </w:p>
    <w:p w14:paraId="492BC242" w14:textId="38AF0B14" w:rsidR="000062AC"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They may be clingy and emotional. In addition, neglect may occur through pregnancy </w:t>
      </w:r>
      <w:proofErr w:type="gramStart"/>
      <w:r w:rsidRPr="00D533FA">
        <w:rPr>
          <w:rFonts w:asciiTheme="minorHAnsi" w:eastAsia="Arial" w:hAnsiTheme="minorHAnsi" w:cstheme="minorHAnsi"/>
          <w:lang w:eastAsia="en-GB"/>
        </w:rPr>
        <w:t>as a result of</w:t>
      </w:r>
      <w:proofErr w:type="gramEnd"/>
      <w:r w:rsidRPr="00D533FA">
        <w:rPr>
          <w:rFonts w:asciiTheme="minorHAnsi" w:eastAsia="Arial" w:hAnsiTheme="minorHAnsi" w:cstheme="minorHAnsi"/>
          <w:lang w:eastAsia="en-GB"/>
        </w:rPr>
        <w:t xml:space="preserve"> maternal substance abuse. </w:t>
      </w:r>
    </w:p>
    <w:p w14:paraId="2E48D0FD" w14:textId="3A8641C4" w:rsidR="00367891" w:rsidRDefault="00367891" w:rsidP="000062AC">
      <w:pPr>
        <w:rPr>
          <w:rFonts w:asciiTheme="minorHAnsi" w:eastAsia="Arial" w:hAnsiTheme="minorHAnsi" w:cstheme="minorHAnsi"/>
          <w:lang w:eastAsia="en-GB"/>
        </w:rPr>
      </w:pPr>
    </w:p>
    <w:p w14:paraId="4B95DD76" w14:textId="1B62DCBB" w:rsidR="00367891" w:rsidRDefault="00367891" w:rsidP="000062AC">
      <w:pPr>
        <w:rPr>
          <w:rFonts w:asciiTheme="minorHAnsi" w:eastAsia="Arial" w:hAnsiTheme="minorHAnsi" w:cstheme="minorHAnsi"/>
          <w:lang w:eastAsia="en-GB"/>
        </w:rPr>
      </w:pPr>
      <w:r>
        <w:rPr>
          <w:rFonts w:asciiTheme="minorHAnsi" w:eastAsia="Arial" w:hAnsiTheme="minorHAnsi" w:cstheme="minorHAnsi"/>
          <w:lang w:eastAsia="en-GB"/>
        </w:rPr>
        <w:t>Main signs and symptoms:</w:t>
      </w:r>
    </w:p>
    <w:p w14:paraId="3ABAA4F6" w14:textId="06477C92" w:rsidR="00367891" w:rsidRDefault="0007198E" w:rsidP="00367891">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Inappropriate or inadequate clothing</w:t>
      </w:r>
    </w:p>
    <w:p w14:paraId="4448CBC6" w14:textId="261BC801" w:rsidR="0007198E" w:rsidRDefault="0007198E"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Poor standards of personal hygiene/unwashed or dirty clothing</w:t>
      </w:r>
    </w:p>
    <w:p w14:paraId="12D48823" w14:textId="325B0BA1" w:rsidR="0007198E" w:rsidRDefault="0007198E"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Constant hunger</w:t>
      </w:r>
    </w:p>
    <w:p w14:paraId="69D9E8FE" w14:textId="5BCE2825" w:rsidR="0007198E" w:rsidRDefault="0007198E"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 xml:space="preserve">Underweight for their </w:t>
      </w:r>
      <w:proofErr w:type="gramStart"/>
      <w:r>
        <w:rPr>
          <w:rFonts w:asciiTheme="minorHAnsi" w:eastAsia="Calibri" w:hAnsiTheme="minorHAnsi" w:cstheme="minorHAnsi"/>
          <w:lang w:eastAsia="en-GB"/>
        </w:rPr>
        <w:t>age</w:t>
      </w:r>
      <w:proofErr w:type="gramEnd"/>
    </w:p>
    <w:p w14:paraId="0EE6E8CA" w14:textId="7443CA6C" w:rsidR="0007198E" w:rsidRDefault="0007198E"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lastRenderedPageBreak/>
        <w:t>Constant tiredness</w:t>
      </w:r>
    </w:p>
    <w:p w14:paraId="67B9854C" w14:textId="7636EF69" w:rsidR="00EA1D6C" w:rsidRDefault="00EA1D6C"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Untreated medical conditions</w:t>
      </w:r>
    </w:p>
    <w:p w14:paraId="348B97BD" w14:textId="5CC41E21" w:rsidR="00EA1D6C" w:rsidRDefault="00B77D50"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Self-harm</w:t>
      </w:r>
    </w:p>
    <w:p w14:paraId="4BF819FD" w14:textId="61661C1E" w:rsidR="00EA1D6C" w:rsidRDefault="00EA1D6C" w:rsidP="0007198E">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Eating disorders</w:t>
      </w:r>
    </w:p>
    <w:p w14:paraId="6DB17C94" w14:textId="553B1867" w:rsidR="00834E18" w:rsidRPr="00DE5118" w:rsidRDefault="00EA1D6C" w:rsidP="00834E18">
      <w:pPr>
        <w:pStyle w:val="ListParagraph"/>
        <w:numPr>
          <w:ilvl w:val="0"/>
          <w:numId w:val="19"/>
        </w:numPr>
        <w:rPr>
          <w:rFonts w:asciiTheme="minorHAnsi" w:eastAsia="Calibri" w:hAnsiTheme="minorHAnsi" w:cstheme="minorHAnsi"/>
          <w:lang w:eastAsia="en-GB"/>
        </w:rPr>
      </w:pPr>
      <w:r>
        <w:rPr>
          <w:rFonts w:asciiTheme="minorHAnsi" w:eastAsia="Calibri" w:hAnsiTheme="minorHAnsi" w:cstheme="minorHAnsi"/>
          <w:lang w:eastAsia="en-GB"/>
        </w:rPr>
        <w:t>Babies: Constant soreness/rash from infrequent changing of nappies</w:t>
      </w:r>
    </w:p>
    <w:p w14:paraId="6166F22E" w14:textId="27B14361" w:rsidR="00834E18" w:rsidRPr="00834E18" w:rsidRDefault="00834E18" w:rsidP="00834E18">
      <w:pPr>
        <w:rPr>
          <w:rFonts w:asciiTheme="minorHAnsi" w:eastAsia="Calibri" w:hAnsiTheme="minorHAnsi" w:cstheme="minorHAnsi"/>
          <w:lang w:eastAsia="en-GB"/>
        </w:rPr>
      </w:pPr>
      <w:r>
        <w:rPr>
          <w:rFonts w:asciiTheme="minorHAnsi" w:eastAsia="Calibri" w:hAnsiTheme="minorHAnsi" w:cstheme="minorHAnsi"/>
          <w:lang w:eastAsia="en-GB"/>
        </w:rPr>
        <w:t xml:space="preserve">Additionally, a sign of neglect may include persistent and/or unaccounted non-attendance at the child’s nursery, </w:t>
      </w:r>
      <w:proofErr w:type="gramStart"/>
      <w:r>
        <w:rPr>
          <w:rFonts w:asciiTheme="minorHAnsi" w:eastAsia="Calibri" w:hAnsiTheme="minorHAnsi" w:cstheme="minorHAnsi"/>
          <w:lang w:eastAsia="en-GB"/>
        </w:rPr>
        <w:t>school</w:t>
      </w:r>
      <w:proofErr w:type="gramEnd"/>
      <w:r>
        <w:rPr>
          <w:rFonts w:asciiTheme="minorHAnsi" w:eastAsia="Calibri" w:hAnsiTheme="minorHAnsi" w:cstheme="minorHAnsi"/>
          <w:lang w:eastAsia="en-GB"/>
        </w:rPr>
        <w:t xml:space="preserve"> or educational setting.</w:t>
      </w:r>
    </w:p>
    <w:p w14:paraId="470DE275" w14:textId="77777777" w:rsidR="00DE5118" w:rsidRDefault="00DE5118" w:rsidP="00BC0792">
      <w:pPr>
        <w:rPr>
          <w:rFonts w:asciiTheme="minorHAnsi" w:eastAsia="Calibri" w:hAnsiTheme="minorHAnsi" w:cstheme="minorHAnsi"/>
          <w:lang w:eastAsia="en-GB"/>
        </w:rPr>
      </w:pPr>
    </w:p>
    <w:p w14:paraId="3EED1272" w14:textId="1314F5C0" w:rsidR="00BC0792" w:rsidRDefault="00BC0792" w:rsidP="00BC0792">
      <w:pPr>
        <w:rPr>
          <w:rFonts w:asciiTheme="minorHAnsi" w:eastAsia="Calibri" w:hAnsiTheme="minorHAnsi" w:cstheme="minorHAnsi"/>
          <w:lang w:eastAsia="en-GB"/>
        </w:rPr>
      </w:pPr>
      <w:r>
        <w:rPr>
          <w:rFonts w:asciiTheme="minorHAnsi" w:eastAsia="Calibri" w:hAnsiTheme="minorHAnsi" w:cstheme="minorHAnsi"/>
          <w:lang w:eastAsia="en-GB"/>
        </w:rPr>
        <w:t>Action to be taken:</w:t>
      </w:r>
    </w:p>
    <w:p w14:paraId="2EC828C2" w14:textId="07AD41B9" w:rsidR="000062AC" w:rsidRDefault="00BC0792" w:rsidP="00834E18">
      <w:pPr>
        <w:rPr>
          <w:rFonts w:asciiTheme="minorHAnsi" w:eastAsia="Calibri" w:hAnsiTheme="minorHAnsi" w:cstheme="minorHAnsi"/>
          <w:lang w:eastAsia="en-GB"/>
        </w:rPr>
      </w:pPr>
      <w:r>
        <w:rPr>
          <w:rFonts w:asciiTheme="minorHAnsi" w:eastAsia="Calibri" w:hAnsiTheme="minorHAnsi" w:cstheme="minorHAnsi"/>
          <w:lang w:eastAsia="en-GB"/>
        </w:rPr>
        <w:t>Any concerns will be discussed with the main parent/guardian/carer. These discussions will be recorded, ensuring that the parent/guardian/carer is provided access to these records. If explanations are judged to be unsatisfactory, the Local Authority Child Protection Officer will be informed.</w:t>
      </w:r>
    </w:p>
    <w:p w14:paraId="1CBEF89A" w14:textId="77777777" w:rsidR="00834E18" w:rsidRPr="00D533FA" w:rsidRDefault="00834E18" w:rsidP="00834E18">
      <w:pPr>
        <w:rPr>
          <w:rFonts w:asciiTheme="minorHAnsi" w:eastAsia="Calibri" w:hAnsiTheme="minorHAnsi" w:cstheme="minorHAnsi"/>
          <w:lang w:eastAsia="en-GB"/>
        </w:rPr>
      </w:pPr>
    </w:p>
    <w:p w14:paraId="4FD05897" w14:textId="67B1DC14" w:rsidR="000062AC" w:rsidRPr="00D533FA" w:rsidRDefault="000062AC" w:rsidP="000062AC">
      <w:pPr>
        <w:jc w:val="left"/>
        <w:rPr>
          <w:rFonts w:asciiTheme="minorHAnsi" w:eastAsia="Calibri" w:hAnsiTheme="minorHAnsi" w:cstheme="minorHAnsi"/>
          <w:b/>
          <w:color w:val="000000"/>
          <w:lang w:eastAsia="en-GB"/>
        </w:rPr>
      </w:pPr>
      <w:r w:rsidRPr="00D533FA">
        <w:rPr>
          <w:rFonts w:asciiTheme="minorHAnsi" w:eastAsia="Calibri" w:hAnsiTheme="minorHAnsi" w:cstheme="minorHAnsi"/>
          <w:b/>
          <w:color w:val="000000"/>
          <w:lang w:eastAsia="en-GB"/>
        </w:rPr>
        <w:t>Domestic Abuse / Honour Based Violence / Forced Marriages</w:t>
      </w:r>
    </w:p>
    <w:p w14:paraId="06E388F4" w14:textId="6AC4BF89" w:rsidR="000062AC" w:rsidRDefault="000062AC" w:rsidP="000062AC">
      <w:pPr>
        <w:jc w:val="left"/>
        <w:rPr>
          <w:rFonts w:asciiTheme="minorHAnsi" w:eastAsia="Calibri" w:hAnsiTheme="minorHAnsi" w:cstheme="minorHAnsi"/>
          <w:color w:val="000000"/>
          <w:lang w:eastAsia="en-GB"/>
        </w:rPr>
      </w:pPr>
      <w:r w:rsidRPr="00D533FA">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18F4EC06" w14:textId="070F6266" w:rsidR="00B77D50" w:rsidRDefault="00B77D50" w:rsidP="000062AC">
      <w:pPr>
        <w:jc w:val="left"/>
        <w:rPr>
          <w:rFonts w:asciiTheme="minorHAnsi" w:eastAsia="Calibri" w:hAnsiTheme="minorHAnsi" w:cstheme="minorHAnsi"/>
          <w:color w:val="000000"/>
          <w:lang w:eastAsia="en-GB"/>
        </w:rPr>
      </w:pPr>
    </w:p>
    <w:p w14:paraId="743E89B7" w14:textId="0E3F9C74" w:rsidR="00B77D50" w:rsidRPr="00B77D50" w:rsidRDefault="00B77D50" w:rsidP="000062AC">
      <w:pPr>
        <w:jc w:val="left"/>
        <w:rPr>
          <w:rFonts w:asciiTheme="minorHAnsi" w:eastAsia="Calibri" w:hAnsiTheme="minorHAnsi" w:cstheme="minorHAnsi"/>
          <w:b/>
          <w:bCs/>
          <w:color w:val="000000"/>
          <w:lang w:eastAsia="en-GB"/>
        </w:rPr>
      </w:pPr>
      <w:r w:rsidRPr="00B77D50">
        <w:rPr>
          <w:rFonts w:asciiTheme="minorHAnsi" w:eastAsia="Calibri" w:hAnsiTheme="minorHAnsi" w:cstheme="minorHAnsi"/>
          <w:b/>
          <w:bCs/>
          <w:color w:val="000000"/>
          <w:lang w:eastAsia="en-GB"/>
        </w:rPr>
        <w:t>County Lines</w:t>
      </w:r>
    </w:p>
    <w:p w14:paraId="34DA2368" w14:textId="77777777" w:rsidR="00B77D50" w:rsidRPr="0050249E" w:rsidRDefault="00B77D50" w:rsidP="00B77D50">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2F8D1829" w14:textId="77777777" w:rsidR="00B77D50" w:rsidRPr="0050249E" w:rsidRDefault="00B77D50" w:rsidP="00B77D50">
      <w:pPr>
        <w:rPr>
          <w:rFonts w:asciiTheme="minorHAnsi" w:eastAsia="Arial" w:hAnsiTheme="minorHAnsi" w:cstheme="minorHAnsi"/>
          <w:lang w:eastAsia="en-GB"/>
        </w:rPr>
      </w:pPr>
    </w:p>
    <w:p w14:paraId="52E4AC65" w14:textId="77777777" w:rsidR="00B77D50" w:rsidRPr="0050249E" w:rsidRDefault="00B77D50" w:rsidP="00B77D50">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Offenders will often use coercion, intimidation, violence (including sexual violence) and weapons to ensure compliance of victims. Children can be targeted and recruited into county lines in </w:t>
      </w:r>
      <w:proofErr w:type="gramStart"/>
      <w:r w:rsidRPr="0050249E">
        <w:rPr>
          <w:rFonts w:asciiTheme="minorHAnsi" w:hAnsiTheme="minorHAnsi" w:cstheme="minorHAnsi"/>
          <w:color w:val="000000"/>
          <w:lang w:val="en-US"/>
        </w:rPr>
        <w:t>a number of</w:t>
      </w:r>
      <w:proofErr w:type="gramEnd"/>
      <w:r w:rsidRPr="0050249E">
        <w:rPr>
          <w:rFonts w:asciiTheme="minorHAnsi" w:hAnsiTheme="minorHAnsi" w:cstheme="minorHAnsi"/>
          <w:color w:val="000000"/>
          <w:lang w:val="en-US"/>
        </w:rPr>
        <w:t xml:space="preserve"> locations including schools, further and higher educational institutions, pupil referral units, special educational needs schools, children’s homes and care homes.</w:t>
      </w:r>
    </w:p>
    <w:p w14:paraId="29B66DD1" w14:textId="77777777" w:rsidR="00B77D50" w:rsidRPr="0050249E" w:rsidRDefault="00B77D50" w:rsidP="00B77D50">
      <w:pPr>
        <w:rPr>
          <w:rFonts w:asciiTheme="minorHAnsi" w:eastAsia="Arial" w:hAnsiTheme="minorHAnsi" w:cstheme="minorHAnsi"/>
          <w:lang w:eastAsia="en-GB"/>
        </w:rPr>
      </w:pPr>
    </w:p>
    <w:p w14:paraId="569FBD92" w14:textId="77777777" w:rsidR="00B77D50" w:rsidRPr="0050249E" w:rsidRDefault="00B77D50" w:rsidP="00B77D50">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Signs and indicators to be aware of include:</w:t>
      </w:r>
    </w:p>
    <w:p w14:paraId="4938714A"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bookmarkStart w:id="1" w:name="_Hlk106805970"/>
      <w:r w:rsidRPr="0050249E">
        <w:rPr>
          <w:rFonts w:asciiTheme="minorHAnsi" w:eastAsiaTheme="minorHAnsi" w:hAnsiTheme="minorHAnsi" w:cstheme="minorHAnsi"/>
        </w:rPr>
        <w:t xml:space="preserve">Changes in the way young people you might know </w:t>
      </w:r>
      <w:proofErr w:type="gramStart"/>
      <w:r w:rsidRPr="0050249E">
        <w:rPr>
          <w:rFonts w:asciiTheme="minorHAnsi" w:eastAsiaTheme="minorHAnsi" w:hAnsiTheme="minorHAnsi" w:cstheme="minorHAnsi"/>
        </w:rPr>
        <w:t>dress</w:t>
      </w:r>
      <w:proofErr w:type="gramEnd"/>
    </w:p>
    <w:p w14:paraId="155F0944"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sometimes unaffordable new things (e.g. clothes, jewellery, cars etc.)</w:t>
      </w:r>
    </w:p>
    <w:p w14:paraId="79F31FF6"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Missing from home or schools and/or significant decline in performance</w:t>
      </w:r>
    </w:p>
    <w:p w14:paraId="7F1E0B49"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 xml:space="preserve">New friends or relationships with those who don't share any mutual friendships with the victim or anyone </w:t>
      </w:r>
      <w:proofErr w:type="gramStart"/>
      <w:r w:rsidRPr="0050249E">
        <w:rPr>
          <w:rFonts w:asciiTheme="minorHAnsi" w:hAnsiTheme="minorHAnsi" w:cstheme="minorHAnsi"/>
          <w:szCs w:val="28"/>
          <w:lang w:val="en-US"/>
        </w:rPr>
        <w:t>else</w:t>
      </w:r>
      <w:proofErr w:type="gramEnd"/>
    </w:p>
    <w:p w14:paraId="3EA3F784"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 xml:space="preserve">May be carrying a </w:t>
      </w:r>
      <w:proofErr w:type="gramStart"/>
      <w:r w:rsidRPr="0050249E">
        <w:rPr>
          <w:rFonts w:asciiTheme="minorHAnsi" w:hAnsiTheme="minorHAnsi" w:cstheme="minorHAnsi"/>
          <w:szCs w:val="28"/>
          <w:lang w:val="en-US"/>
        </w:rPr>
        <w:t>weapon</w:t>
      </w:r>
      <w:proofErr w:type="gramEnd"/>
    </w:p>
    <w:p w14:paraId="335B5081"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Receiving more texts or calls than usual</w:t>
      </w:r>
    </w:p>
    <w:p w14:paraId="512C3EA0"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 xml:space="preserve">Sudden influx of cash, </w:t>
      </w:r>
      <w:proofErr w:type="gramStart"/>
      <w:r w:rsidRPr="0050249E">
        <w:rPr>
          <w:rFonts w:asciiTheme="minorHAnsi" w:hAnsiTheme="minorHAnsi" w:cstheme="minorHAnsi"/>
          <w:szCs w:val="28"/>
          <w:lang w:val="en-US"/>
        </w:rPr>
        <w:t>clothes</w:t>
      </w:r>
      <w:proofErr w:type="gramEnd"/>
      <w:r w:rsidRPr="0050249E">
        <w:rPr>
          <w:rFonts w:asciiTheme="minorHAnsi" w:hAnsiTheme="minorHAnsi" w:cstheme="minorHAnsi"/>
          <w:szCs w:val="28"/>
          <w:lang w:val="en-US"/>
        </w:rPr>
        <w:t xml:space="preserve"> or mobile phones</w:t>
      </w:r>
    </w:p>
    <w:p w14:paraId="296B7132"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Unexplained injuries</w:t>
      </w:r>
    </w:p>
    <w:p w14:paraId="19E24250"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Significant changes in emotional well-being</w:t>
      </w:r>
    </w:p>
    <w:p w14:paraId="1816C4EA"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Young people seen in different cars/taxis driven by unknown </w:t>
      </w:r>
      <w:proofErr w:type="gramStart"/>
      <w:r w:rsidRPr="0050249E">
        <w:rPr>
          <w:rFonts w:asciiTheme="minorHAnsi" w:eastAsiaTheme="minorHAnsi" w:hAnsiTheme="minorHAnsi" w:cstheme="minorHAnsi"/>
        </w:rPr>
        <w:t>adults</w:t>
      </w:r>
      <w:proofErr w:type="gramEnd"/>
    </w:p>
    <w:p w14:paraId="3C8D1448"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lastRenderedPageBreak/>
        <w:t xml:space="preserve">Young people seeming unfamiliar with your community or where they </w:t>
      </w:r>
      <w:proofErr w:type="gramStart"/>
      <w:r w:rsidRPr="0050249E">
        <w:rPr>
          <w:rFonts w:asciiTheme="minorHAnsi" w:eastAsiaTheme="minorHAnsi" w:hAnsiTheme="minorHAnsi" w:cstheme="minorHAnsi"/>
        </w:rPr>
        <w:t>are</w:t>
      </w:r>
      <w:proofErr w:type="gramEnd"/>
    </w:p>
    <w:p w14:paraId="0B4FEEBE"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Truancy, exclusion, disengagement from school</w:t>
      </w:r>
    </w:p>
    <w:p w14:paraId="1486A7AC"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An increase in anti-social behaviour in the community</w:t>
      </w:r>
    </w:p>
    <w:p w14:paraId="0CDB3140" w14:textId="77777777" w:rsidR="00B77D50" w:rsidRPr="0050249E"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injuries</w:t>
      </w:r>
    </w:p>
    <w:p w14:paraId="6209A1ED" w14:textId="29267C2A" w:rsidR="000062AC" w:rsidRPr="00B77D50" w:rsidRDefault="00B77D50" w:rsidP="00B77D50">
      <w:pPr>
        <w:numPr>
          <w:ilvl w:val="0"/>
          <w:numId w:val="21"/>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Gang association or isolation from peers or social networks.</w:t>
      </w:r>
      <w:bookmarkEnd w:id="1"/>
    </w:p>
    <w:p w14:paraId="76BDB706" w14:textId="77777777" w:rsidR="00B77D50" w:rsidRPr="00D533FA" w:rsidRDefault="00B77D50" w:rsidP="000062AC">
      <w:pPr>
        <w:jc w:val="left"/>
        <w:rPr>
          <w:rFonts w:asciiTheme="minorHAnsi" w:eastAsia="Calibri" w:hAnsiTheme="minorHAnsi" w:cstheme="minorHAnsi"/>
          <w:lang w:eastAsia="en-GB"/>
        </w:rPr>
      </w:pPr>
    </w:p>
    <w:p w14:paraId="2695DE29" w14:textId="77777777" w:rsidR="000062AC" w:rsidRPr="00D533FA" w:rsidRDefault="000062AC" w:rsidP="000062AC">
      <w:pPr>
        <w:rPr>
          <w:rFonts w:asciiTheme="minorHAnsi" w:eastAsia="Calibri" w:hAnsiTheme="minorHAnsi" w:cstheme="minorHAnsi"/>
          <w:b/>
          <w:lang w:eastAsia="en-GB"/>
        </w:rPr>
      </w:pPr>
      <w:r w:rsidRPr="00D533FA">
        <w:rPr>
          <w:rFonts w:asciiTheme="minorHAnsi" w:eastAsia="Calibri" w:hAnsiTheme="minorHAnsi" w:cstheme="minorHAnsi"/>
          <w:b/>
          <w:lang w:eastAsia="en-GB"/>
        </w:rPr>
        <w:t>Reporting Procedures</w:t>
      </w:r>
    </w:p>
    <w:p w14:paraId="5E78954C"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Calibri" w:hAnsiTheme="minorHAnsi" w:cstheme="minorHAnsi"/>
          <w:lang w:eastAsia="en-GB"/>
        </w:rPr>
        <w:t>All staff have a responsibility to report safeguarding concerns and suspicions of abuse. These concerns will be discussed with the designated safeguarding lead (DSL) as soon as possible.</w:t>
      </w:r>
    </w:p>
    <w:p w14:paraId="53046C9C" w14:textId="77777777" w:rsidR="000062AC" w:rsidRPr="00D533FA" w:rsidRDefault="000062AC" w:rsidP="000062AC">
      <w:pPr>
        <w:pStyle w:val="ListParagraph"/>
        <w:numPr>
          <w:ilvl w:val="0"/>
          <w:numId w:val="12"/>
        </w:numPr>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Staff will report their concerns to the DSL (in the absence of the DSL they will be reported to the Deputy DSL) </w:t>
      </w:r>
    </w:p>
    <w:p w14:paraId="6BC77B01" w14:textId="77777777" w:rsidR="000062AC" w:rsidRPr="00D533FA" w:rsidRDefault="000062AC" w:rsidP="000062AC">
      <w:pPr>
        <w:pStyle w:val="ListParagraph"/>
        <w:numPr>
          <w:ilvl w:val="0"/>
          <w:numId w:val="12"/>
        </w:numPr>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Any signs of marks/injuries to a child or information a child </w:t>
      </w:r>
      <w:proofErr w:type="gramStart"/>
      <w:r w:rsidRPr="00D533FA">
        <w:rPr>
          <w:rFonts w:asciiTheme="minorHAnsi" w:eastAsia="Calibri" w:hAnsiTheme="minorHAnsi" w:cstheme="minorHAnsi"/>
          <w:lang w:eastAsia="en-GB"/>
        </w:rPr>
        <w:t>has</w:t>
      </w:r>
      <w:proofErr w:type="gramEnd"/>
      <w:r w:rsidRPr="00D533FA">
        <w:rPr>
          <w:rFonts w:asciiTheme="minorHAnsi" w:eastAsia="Calibri" w:hAnsiTheme="minorHAnsi" w:cstheme="minorHAnsi"/>
          <w:lang w:eastAsia="en-GB"/>
        </w:rPr>
        <w:t xml:space="preserve"> given will be recorded and stored securely</w:t>
      </w:r>
    </w:p>
    <w:p w14:paraId="5EC6C980" w14:textId="39BD1466" w:rsidR="000062AC" w:rsidRPr="00D533FA" w:rsidRDefault="000062AC" w:rsidP="000062AC">
      <w:pPr>
        <w:pStyle w:val="ListParagraph"/>
        <w:numPr>
          <w:ilvl w:val="0"/>
          <w:numId w:val="12"/>
        </w:numPr>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If appropriate, the incident will be discussed with the parent/carer, </w:t>
      </w:r>
      <w:r w:rsidRPr="00D533FA">
        <w:rPr>
          <w:rFonts w:asciiTheme="minorHAnsi" w:eastAsia="Arial" w:hAnsiTheme="minorHAnsi" w:cstheme="minorHAnsi"/>
          <w:lang w:eastAsia="en-GB"/>
        </w:rPr>
        <w:t xml:space="preserve">such discussions will be recorded, and the parent will have access to these records on </w:t>
      </w:r>
      <w:proofErr w:type="gramStart"/>
      <w:r w:rsidRPr="00D533FA">
        <w:rPr>
          <w:rFonts w:asciiTheme="minorHAnsi" w:eastAsia="Arial" w:hAnsiTheme="minorHAnsi" w:cstheme="minorHAnsi"/>
          <w:lang w:eastAsia="en-GB"/>
        </w:rPr>
        <w:t>request</w:t>
      </w:r>
      <w:proofErr w:type="gramEnd"/>
    </w:p>
    <w:p w14:paraId="0B2D2253" w14:textId="78011193" w:rsidR="000062AC" w:rsidRPr="00D533FA" w:rsidRDefault="000062AC" w:rsidP="000062AC">
      <w:pPr>
        <w:pStyle w:val="ListParagraph"/>
        <w:numPr>
          <w:ilvl w:val="0"/>
          <w:numId w:val="11"/>
        </w:numPr>
        <w:rPr>
          <w:rFonts w:asciiTheme="minorHAnsi" w:eastAsia="Calibri" w:hAnsiTheme="minorHAnsi" w:cstheme="minorHAnsi"/>
          <w:lang w:eastAsia="en-GB"/>
        </w:rPr>
      </w:pPr>
      <w:r w:rsidRPr="00D533FA">
        <w:rPr>
          <w:rFonts w:asciiTheme="minorHAnsi" w:eastAsia="Arial" w:hAnsiTheme="minorHAnsi" w:cstheme="minorHAnsi"/>
          <w:lang w:eastAsia="en-GB"/>
        </w:rPr>
        <w:t>If there are queries/concerns regardi</w:t>
      </w:r>
      <w:r>
        <w:rPr>
          <w:rFonts w:asciiTheme="minorHAnsi" w:eastAsia="Arial" w:hAnsiTheme="minorHAnsi" w:cstheme="minorHAnsi"/>
          <w:lang w:eastAsia="en-GB"/>
        </w:rPr>
        <w:t xml:space="preserve">ng the injury/information given, </w:t>
      </w:r>
      <w:r w:rsidRPr="00D533FA">
        <w:rPr>
          <w:rFonts w:asciiTheme="minorHAnsi" w:eastAsia="Arial" w:hAnsiTheme="minorHAnsi" w:cstheme="minorHAnsi"/>
          <w:lang w:eastAsia="en-GB"/>
        </w:rPr>
        <w:t>then the following procedures will take place:</w:t>
      </w:r>
    </w:p>
    <w:p w14:paraId="5D8A7011" w14:textId="77777777" w:rsidR="000062AC" w:rsidRPr="00D533FA" w:rsidRDefault="000062AC" w:rsidP="000062AC">
      <w:pPr>
        <w:rPr>
          <w:rFonts w:asciiTheme="minorHAnsi" w:hAnsiTheme="minorHAnsi" w:cstheme="minorHAnsi"/>
          <w:iCs/>
          <w:lang w:eastAsia="en-GB"/>
        </w:rPr>
      </w:pPr>
    </w:p>
    <w:p w14:paraId="22FA1292" w14:textId="3CD9AC51" w:rsidR="000062AC" w:rsidRPr="00D533FA" w:rsidRDefault="000062AC" w:rsidP="000062AC">
      <w:pPr>
        <w:rPr>
          <w:rFonts w:asciiTheme="minorHAnsi" w:hAnsiTheme="minorHAnsi" w:cstheme="minorHAnsi"/>
          <w:iCs/>
          <w:lang w:eastAsia="en-GB"/>
        </w:rPr>
      </w:pPr>
      <w:r w:rsidRPr="00D533FA">
        <w:rPr>
          <w:rFonts w:asciiTheme="minorHAnsi" w:hAnsiTheme="minorHAnsi" w:cstheme="minorHAnsi"/>
          <w:iCs/>
          <w:lang w:eastAsia="en-GB"/>
        </w:rPr>
        <w:t xml:space="preserve">The </w:t>
      </w:r>
      <w:r w:rsidR="00DE5118">
        <w:rPr>
          <w:rFonts w:asciiTheme="minorHAnsi" w:hAnsiTheme="minorHAnsi" w:cstheme="minorHAnsi"/>
          <w:iCs/>
          <w:lang w:eastAsia="en-GB"/>
        </w:rPr>
        <w:t>D</w:t>
      </w:r>
      <w:r w:rsidRPr="00D533FA">
        <w:rPr>
          <w:rFonts w:asciiTheme="minorHAnsi" w:hAnsiTheme="minorHAnsi" w:cstheme="minorHAnsi"/>
          <w:iCs/>
          <w:lang w:eastAsia="en-GB"/>
        </w:rPr>
        <w:t xml:space="preserve">esignated </w:t>
      </w:r>
      <w:r w:rsidR="00DE5118">
        <w:rPr>
          <w:rFonts w:asciiTheme="minorHAnsi" w:hAnsiTheme="minorHAnsi" w:cstheme="minorHAnsi"/>
          <w:iCs/>
          <w:lang w:eastAsia="en-GB"/>
        </w:rPr>
        <w:t>S</w:t>
      </w:r>
      <w:r w:rsidRPr="00D533FA">
        <w:rPr>
          <w:rFonts w:asciiTheme="minorHAnsi" w:hAnsiTheme="minorHAnsi" w:cstheme="minorHAnsi"/>
          <w:iCs/>
          <w:lang w:eastAsia="en-GB"/>
        </w:rPr>
        <w:t xml:space="preserve">afeguarding </w:t>
      </w:r>
      <w:r w:rsidR="00DE5118">
        <w:rPr>
          <w:rFonts w:asciiTheme="minorHAnsi" w:hAnsiTheme="minorHAnsi" w:cstheme="minorHAnsi"/>
          <w:iCs/>
          <w:lang w:eastAsia="en-GB"/>
        </w:rPr>
        <w:t>L</w:t>
      </w:r>
      <w:r w:rsidRPr="00D533FA">
        <w:rPr>
          <w:rFonts w:asciiTheme="minorHAnsi" w:hAnsiTheme="minorHAnsi" w:cstheme="minorHAnsi"/>
          <w:iCs/>
          <w:lang w:eastAsia="en-GB"/>
        </w:rPr>
        <w:t>ead will:</w:t>
      </w:r>
    </w:p>
    <w:p w14:paraId="6EA72F12" w14:textId="116C53A4" w:rsidR="000062AC" w:rsidRPr="00D533FA" w:rsidRDefault="000062AC" w:rsidP="000062AC">
      <w:pPr>
        <w:pStyle w:val="ListParagraph"/>
        <w:numPr>
          <w:ilvl w:val="0"/>
          <w:numId w:val="10"/>
        </w:numPr>
        <w:rPr>
          <w:rFonts w:asciiTheme="minorHAnsi" w:hAnsiTheme="minorHAnsi" w:cstheme="minorHAnsi"/>
          <w:iCs/>
          <w:lang w:eastAsia="en-GB"/>
        </w:rPr>
      </w:pPr>
      <w:r w:rsidRPr="00D533FA">
        <w:rPr>
          <w:rFonts w:asciiTheme="minorHAnsi" w:hAnsiTheme="minorHAnsi" w:cstheme="minorHAnsi"/>
          <w:iCs/>
          <w:lang w:eastAsia="en-GB"/>
        </w:rPr>
        <w:t>Contact the Local Authority children’s social care team to report concerns and seek advice. If it is believed a child is in immediate danger, we will contact the police. If the safeguarding concern relates to an allegation against an adult working or volunteering with children, then the DSL will follow the reporting allegations procedure (see below).</w:t>
      </w:r>
    </w:p>
    <w:p w14:paraId="1EC5C30C" w14:textId="77777777" w:rsidR="000062AC" w:rsidRPr="00D533FA" w:rsidRDefault="000062AC" w:rsidP="000062AC">
      <w:pPr>
        <w:pStyle w:val="ListParagraph"/>
        <w:numPr>
          <w:ilvl w:val="0"/>
          <w:numId w:val="10"/>
        </w:numPr>
        <w:rPr>
          <w:rFonts w:asciiTheme="minorHAnsi" w:hAnsiTheme="minorHAnsi" w:cstheme="minorHAnsi"/>
          <w:iCs/>
          <w:lang w:eastAsia="en-GB"/>
        </w:rPr>
      </w:pPr>
      <w:r w:rsidRPr="00D533FA">
        <w:rPr>
          <w:rFonts w:asciiTheme="minorHAnsi" w:hAnsiTheme="minorHAnsi" w:cstheme="minorHAnsi"/>
          <w:iCs/>
          <w:lang w:eastAsia="en-GB"/>
        </w:rPr>
        <w:t xml:space="preserve">Record the information and action taken relating to the concern </w:t>
      </w:r>
      <w:proofErr w:type="gramStart"/>
      <w:r w:rsidRPr="00D533FA">
        <w:rPr>
          <w:rFonts w:asciiTheme="minorHAnsi" w:hAnsiTheme="minorHAnsi" w:cstheme="minorHAnsi"/>
          <w:iCs/>
          <w:lang w:eastAsia="en-GB"/>
        </w:rPr>
        <w:t>raised</w:t>
      </w:r>
      <w:proofErr w:type="gramEnd"/>
    </w:p>
    <w:p w14:paraId="23D8606E" w14:textId="77777777" w:rsidR="000062AC" w:rsidRPr="00D533FA" w:rsidRDefault="000062AC" w:rsidP="000062AC">
      <w:pPr>
        <w:pStyle w:val="ListParagraph"/>
        <w:numPr>
          <w:ilvl w:val="0"/>
          <w:numId w:val="10"/>
        </w:numPr>
        <w:rPr>
          <w:rFonts w:asciiTheme="minorHAnsi" w:hAnsiTheme="minorHAnsi" w:cstheme="minorHAnsi"/>
          <w:iCs/>
          <w:lang w:eastAsia="en-GB"/>
        </w:rPr>
      </w:pPr>
      <w:r w:rsidRPr="00D533FA">
        <w:rPr>
          <w:rFonts w:asciiTheme="minorHAnsi" w:hAnsiTheme="minorHAnsi" w:cstheme="minorHAnsi"/>
          <w:iCs/>
          <w:lang w:eastAsia="en-GB"/>
        </w:rPr>
        <w:t>Speak to the parents (unless advised not do so by LA children’s social care team)</w:t>
      </w:r>
    </w:p>
    <w:p w14:paraId="3EF810DC" w14:textId="77777777" w:rsidR="000062AC" w:rsidRPr="00D533FA" w:rsidRDefault="000062AC" w:rsidP="000062AC">
      <w:pPr>
        <w:pStyle w:val="ListParagraph"/>
        <w:numPr>
          <w:ilvl w:val="0"/>
          <w:numId w:val="10"/>
        </w:numPr>
        <w:rPr>
          <w:rFonts w:asciiTheme="minorHAnsi" w:hAnsiTheme="minorHAnsi" w:cstheme="minorHAnsi"/>
          <w:iCs/>
          <w:lang w:eastAsia="en-GB"/>
        </w:rPr>
      </w:pPr>
      <w:r w:rsidRPr="00D533FA">
        <w:rPr>
          <w:rFonts w:asciiTheme="minorHAnsi" w:hAnsiTheme="minorHAnsi" w:cstheme="minorHAnsi"/>
          <w:iCs/>
          <w:lang w:eastAsia="en-GB"/>
        </w:rPr>
        <w:t xml:space="preserve">The designated safeguarding lead will follow up with the Local Authority children’s social care team if they have not contacted the setting within the timeframe set out in Working Together to Safeguarding Children (2018). We will never assume that action has been taken, </w:t>
      </w:r>
    </w:p>
    <w:p w14:paraId="4DABAAE7" w14:textId="77777777" w:rsidR="000062AC" w:rsidRPr="00D533FA" w:rsidRDefault="000062AC" w:rsidP="000062AC">
      <w:pPr>
        <w:rPr>
          <w:rFonts w:asciiTheme="minorHAnsi" w:hAnsiTheme="minorHAnsi" w:cstheme="minorHAnsi"/>
          <w:iCs/>
        </w:rPr>
      </w:pPr>
    </w:p>
    <w:p w14:paraId="4DC837BC" w14:textId="77777777" w:rsidR="000062AC" w:rsidRPr="00D533FA" w:rsidRDefault="000062AC" w:rsidP="000062AC">
      <w:pPr>
        <w:rPr>
          <w:rFonts w:asciiTheme="minorHAnsi" w:hAnsiTheme="minorHAnsi" w:cstheme="minorHAnsi"/>
          <w:iCs/>
        </w:rPr>
      </w:pPr>
      <w:r w:rsidRPr="00D533FA">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or the NSPCC and report their concerns anonymously.</w:t>
      </w:r>
    </w:p>
    <w:p w14:paraId="30A3121D" w14:textId="77777777" w:rsidR="00CD7623" w:rsidRDefault="00CD7623" w:rsidP="000062AC">
      <w:pPr>
        <w:keepNext/>
        <w:rPr>
          <w:rFonts w:asciiTheme="minorHAnsi" w:eastAsia="Arial" w:hAnsiTheme="minorHAnsi" w:cstheme="minorHAnsi"/>
          <w:b/>
          <w:lang w:eastAsia="en-GB"/>
        </w:rPr>
      </w:pPr>
    </w:p>
    <w:p w14:paraId="4651CD31" w14:textId="77777777" w:rsidR="000062AC" w:rsidRPr="00D533FA" w:rsidRDefault="000062AC" w:rsidP="000062AC">
      <w:pPr>
        <w:keepNext/>
        <w:rPr>
          <w:rFonts w:asciiTheme="minorHAnsi" w:eastAsia="Arial" w:hAnsiTheme="minorHAnsi" w:cstheme="minorHAnsi"/>
          <w:b/>
          <w:lang w:eastAsia="en-GB"/>
        </w:rPr>
      </w:pPr>
      <w:r w:rsidRPr="00D533FA">
        <w:rPr>
          <w:rFonts w:asciiTheme="minorHAnsi" w:eastAsia="Arial" w:hAnsiTheme="minorHAnsi" w:cstheme="minorHAnsi"/>
          <w:b/>
          <w:lang w:eastAsia="en-GB"/>
        </w:rPr>
        <w:t>Recording Suspicions of Abuse and Disclosures</w:t>
      </w:r>
    </w:p>
    <w:p w14:paraId="4B39B701"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002E71EA"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Child's name</w:t>
      </w:r>
    </w:p>
    <w:p w14:paraId="10D4DB9A"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Child's address</w:t>
      </w:r>
    </w:p>
    <w:p w14:paraId="50F96243"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Age of the child and date of birth</w:t>
      </w:r>
    </w:p>
    <w:p w14:paraId="0A3B78D8"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Date and time of the observation or the </w:t>
      </w:r>
      <w:proofErr w:type="gramStart"/>
      <w:r w:rsidRPr="00D533FA">
        <w:rPr>
          <w:rFonts w:asciiTheme="minorHAnsi" w:eastAsia="Arial" w:hAnsiTheme="minorHAnsi" w:cstheme="minorHAnsi"/>
          <w:lang w:eastAsia="en-GB"/>
        </w:rPr>
        <w:t>disclosure</w:t>
      </w:r>
      <w:proofErr w:type="gramEnd"/>
    </w:p>
    <w:p w14:paraId="2697AD9E"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Exact words spoken by the </w:t>
      </w:r>
      <w:proofErr w:type="gramStart"/>
      <w:r w:rsidRPr="00D533FA">
        <w:rPr>
          <w:rFonts w:asciiTheme="minorHAnsi" w:eastAsia="Arial" w:hAnsiTheme="minorHAnsi" w:cstheme="minorHAnsi"/>
          <w:lang w:eastAsia="en-GB"/>
        </w:rPr>
        <w:t>child</w:t>
      </w:r>
      <w:proofErr w:type="gramEnd"/>
    </w:p>
    <w:p w14:paraId="23EC5440"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Exact position and type of any injuries or marks </w:t>
      </w:r>
      <w:proofErr w:type="gramStart"/>
      <w:r w:rsidRPr="00D533FA">
        <w:rPr>
          <w:rFonts w:asciiTheme="minorHAnsi" w:eastAsia="Arial" w:hAnsiTheme="minorHAnsi" w:cstheme="minorHAnsi"/>
          <w:lang w:eastAsia="en-GB"/>
        </w:rPr>
        <w:t>seen</w:t>
      </w:r>
      <w:proofErr w:type="gramEnd"/>
    </w:p>
    <w:p w14:paraId="3C68EA86"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lastRenderedPageBreak/>
        <w:t xml:space="preserve">Exact observation of any incident including any concern was reported, with date and time; and the names of any other person present at the </w:t>
      </w:r>
      <w:proofErr w:type="gramStart"/>
      <w:r w:rsidRPr="00D533FA">
        <w:rPr>
          <w:rFonts w:asciiTheme="minorHAnsi" w:eastAsia="Arial" w:hAnsiTheme="minorHAnsi" w:cstheme="minorHAnsi"/>
          <w:lang w:eastAsia="en-GB"/>
        </w:rPr>
        <w:t>time</w:t>
      </w:r>
      <w:proofErr w:type="gramEnd"/>
    </w:p>
    <w:p w14:paraId="1FF9F744" w14:textId="77777777" w:rsidR="000062AC" w:rsidRPr="00D533FA" w:rsidRDefault="000062AC" w:rsidP="000062AC">
      <w:pPr>
        <w:pStyle w:val="ListParagraph"/>
        <w:numPr>
          <w:ilvl w:val="0"/>
          <w:numId w:val="6"/>
        </w:numPr>
        <w:jc w:val="left"/>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Any discussion held with the parent(s) (where deemed appropriate). </w:t>
      </w:r>
    </w:p>
    <w:p w14:paraId="538FA459" w14:textId="77777777" w:rsidR="000062AC" w:rsidRPr="00D533FA" w:rsidRDefault="000062AC" w:rsidP="000062AC">
      <w:pPr>
        <w:rPr>
          <w:rFonts w:asciiTheme="minorHAnsi" w:eastAsia="Calibri" w:hAnsiTheme="minorHAnsi" w:cstheme="minorHAnsi"/>
          <w:szCs w:val="22"/>
          <w:lang w:eastAsia="en-GB"/>
        </w:rPr>
      </w:pPr>
    </w:p>
    <w:p w14:paraId="5C6A0872" w14:textId="51C0144B"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These records should be signed by the person reporting this and the </w:t>
      </w:r>
      <w:r>
        <w:rPr>
          <w:rFonts w:asciiTheme="minorHAnsi" w:eastAsia="Arial" w:hAnsiTheme="minorHAnsi" w:cstheme="minorHAnsi"/>
          <w:lang w:eastAsia="en-GB"/>
        </w:rPr>
        <w:t>DSL</w:t>
      </w:r>
      <w:r w:rsidRPr="00D533FA">
        <w:rPr>
          <w:rFonts w:asciiTheme="minorHAnsi" w:eastAsia="Arial" w:hAnsiTheme="minorHAnsi" w:cstheme="minorHAnsi"/>
          <w:lang w:eastAsia="en-GB"/>
        </w:rPr>
        <w:t xml:space="preserve">, dated and kept in a separate confidential file. If a child starts to talk to an adult about potential </w:t>
      </w:r>
      <w:proofErr w:type="gramStart"/>
      <w:r w:rsidRPr="00D533FA">
        <w:rPr>
          <w:rFonts w:asciiTheme="minorHAnsi" w:eastAsia="Arial" w:hAnsiTheme="minorHAnsi" w:cstheme="minorHAnsi"/>
          <w:lang w:eastAsia="en-GB"/>
        </w:rPr>
        <w:t>abuse</w:t>
      </w:r>
      <w:proofErr w:type="gramEnd"/>
      <w:r w:rsidRPr="00D533FA">
        <w:rPr>
          <w:rFonts w:asciiTheme="minorHAnsi" w:eastAsia="Arial" w:hAnsiTheme="minorHAnsi" w:cstheme="minorHAnsi"/>
          <w:lang w:eastAsia="en-GB"/>
        </w:rPr>
        <w:t xml:space="preserve"> it is important not to promise the child complete confidentiality. This promise cannot be kept. It is vital that the child is allowed to talk openly, and disclosure is not </w:t>
      </w:r>
      <w:r w:rsidR="00DD60A9" w:rsidRPr="00D533FA">
        <w:rPr>
          <w:rFonts w:asciiTheme="minorHAnsi" w:eastAsia="Arial" w:hAnsiTheme="minorHAnsi" w:cstheme="minorHAnsi"/>
          <w:lang w:eastAsia="en-GB"/>
        </w:rPr>
        <w:t>forced,</w:t>
      </w:r>
      <w:r w:rsidRPr="00D533FA">
        <w:rPr>
          <w:rFonts w:asciiTheme="minorHAnsi" w:eastAsia="Arial" w:hAnsiTheme="minorHAnsi" w:cstheme="minorHAnsi"/>
          <w:lang w:eastAsia="en-GB"/>
        </w:rPr>
        <w:t xml:space="preserve"> or words put into the child’s mouth. As soon as possible after the disclosure details must be logged accurately. </w:t>
      </w:r>
    </w:p>
    <w:p w14:paraId="6AD2E57D" w14:textId="77777777" w:rsidR="000062AC" w:rsidRPr="00D533FA" w:rsidRDefault="000062AC" w:rsidP="000062AC">
      <w:pPr>
        <w:pStyle w:val="NoSpacing"/>
        <w:rPr>
          <w:rFonts w:asciiTheme="minorHAnsi" w:eastAsia="Calibri" w:hAnsiTheme="minorHAnsi" w:cstheme="minorHAnsi"/>
          <w:lang w:eastAsia="en-GB"/>
        </w:rPr>
      </w:pPr>
    </w:p>
    <w:p w14:paraId="37BAD1B7" w14:textId="77777777" w:rsidR="000062AC" w:rsidRPr="00D533FA" w:rsidRDefault="000062AC" w:rsidP="000062AC">
      <w:pPr>
        <w:pStyle w:val="NoSpacing"/>
        <w:rPr>
          <w:rFonts w:asciiTheme="minorHAnsi" w:eastAsia="Calibri" w:hAnsiTheme="minorHAnsi" w:cstheme="minorHAnsi"/>
          <w:sz w:val="22"/>
          <w:lang w:eastAsia="en-GB"/>
        </w:rPr>
      </w:pPr>
      <w:r w:rsidRPr="00D533FA">
        <w:rPr>
          <w:rFonts w:asciiTheme="minorHAnsi" w:eastAsia="Arial" w:hAnsiTheme="minorHAnsi" w:cstheme="minorHAnsi"/>
          <w:lang w:eastAsia="en-GB"/>
        </w:rPr>
        <w:t xml:space="preserve">It may be thought necessary that through discussion with all concerned the matter needs to be raised with the local authority children’s social care team and Ofsted. Staff involved may be asked to supply details of any information/concerns they have </w:t>
      </w:r>
      <w:proofErr w:type="gramStart"/>
      <w:r w:rsidRPr="00D533FA">
        <w:rPr>
          <w:rFonts w:asciiTheme="minorHAnsi" w:eastAsia="Arial" w:hAnsiTheme="minorHAnsi" w:cstheme="minorHAnsi"/>
          <w:lang w:eastAsia="en-GB"/>
        </w:rPr>
        <w:t>with regard to</w:t>
      </w:r>
      <w:proofErr w:type="gramEnd"/>
      <w:r w:rsidRPr="00D533FA">
        <w:rPr>
          <w:rFonts w:asciiTheme="minorHAnsi" w:eastAsia="Arial" w:hAnsiTheme="minorHAnsi" w:cstheme="minorHAnsi"/>
          <w:lang w:eastAsia="en-GB"/>
        </w:rPr>
        <w:t xml:space="preserve"> a child. The nursery expects all members of staff to co-operate with the local authority children’s social care, police, and Ofsted in any way necessary to ensure the safety of the children.</w:t>
      </w:r>
    </w:p>
    <w:p w14:paraId="150C2323" w14:textId="77777777" w:rsidR="000062AC" w:rsidRPr="00D533FA" w:rsidRDefault="000062AC" w:rsidP="000062AC">
      <w:pPr>
        <w:pStyle w:val="NoSpacing"/>
        <w:rPr>
          <w:rFonts w:asciiTheme="minorHAnsi" w:eastAsia="Calibri" w:hAnsiTheme="minorHAnsi" w:cstheme="minorHAnsi"/>
          <w:lang w:eastAsia="en-GB"/>
        </w:rPr>
      </w:pPr>
    </w:p>
    <w:p w14:paraId="0DACBE66" w14:textId="77777777" w:rsidR="000062AC" w:rsidRPr="00D533FA" w:rsidRDefault="000062AC" w:rsidP="000062AC">
      <w:pPr>
        <w:pStyle w:val="NoSpacing"/>
        <w:rPr>
          <w:rFonts w:asciiTheme="minorHAnsi" w:eastAsia="Calibri" w:hAnsiTheme="minorHAnsi" w:cstheme="minorHAnsi"/>
          <w:sz w:val="22"/>
          <w:lang w:eastAsia="en-GB"/>
        </w:rPr>
      </w:pPr>
      <w:r w:rsidRPr="00D533FA">
        <w:rPr>
          <w:rFonts w:asciiTheme="minorHAnsi" w:eastAsia="Arial" w:hAnsiTheme="minorHAnsi" w:cstheme="minorHAnsi"/>
          <w:lang w:eastAsia="en-GB"/>
        </w:rPr>
        <w:t xml:space="preserve">Staff must not make any comments either publicly or in private about the supposed or actual behaviour of a parent or member of staff.  </w:t>
      </w:r>
    </w:p>
    <w:p w14:paraId="371109E0" w14:textId="77777777" w:rsidR="000062AC" w:rsidRPr="00D533FA" w:rsidRDefault="000062AC" w:rsidP="000062AC">
      <w:pPr>
        <w:rPr>
          <w:rFonts w:asciiTheme="minorHAnsi" w:hAnsiTheme="minorHAnsi" w:cstheme="minorHAnsi"/>
          <w:i/>
          <w:iCs/>
        </w:rPr>
      </w:pPr>
    </w:p>
    <w:p w14:paraId="23B4A068"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Informing parents</w:t>
      </w:r>
    </w:p>
    <w:p w14:paraId="637A7AF0" w14:textId="35C79B3E"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This will usually be the case where the parent or family member is the likely abuser or where a child may be endangered by this disclosure. In these cases, the investigating officers will inform parents.</w:t>
      </w:r>
    </w:p>
    <w:p w14:paraId="6CCB3C20" w14:textId="77777777" w:rsidR="000062AC" w:rsidRPr="00D533FA" w:rsidRDefault="000062AC" w:rsidP="000062AC">
      <w:pPr>
        <w:rPr>
          <w:rFonts w:asciiTheme="minorHAnsi" w:eastAsia="Calibri" w:hAnsiTheme="minorHAnsi" w:cstheme="minorHAnsi"/>
          <w:sz w:val="22"/>
          <w:szCs w:val="22"/>
          <w:lang w:eastAsia="en-GB"/>
        </w:rPr>
      </w:pPr>
    </w:p>
    <w:p w14:paraId="4BCE89E4" w14:textId="77777777" w:rsidR="000062AC" w:rsidRPr="00D533FA" w:rsidRDefault="000062AC" w:rsidP="000062AC">
      <w:pPr>
        <w:keepNext/>
        <w:rPr>
          <w:rFonts w:asciiTheme="minorHAnsi" w:eastAsia="Calibri" w:hAnsiTheme="minorHAnsi" w:cstheme="minorHAnsi"/>
          <w:sz w:val="22"/>
          <w:szCs w:val="22"/>
          <w:lang w:eastAsia="en-GB"/>
        </w:rPr>
      </w:pPr>
      <w:r w:rsidRPr="00D533FA">
        <w:rPr>
          <w:rFonts w:asciiTheme="minorHAnsi" w:eastAsia="Arial" w:hAnsiTheme="minorHAnsi" w:cstheme="minorHAnsi"/>
          <w:b/>
          <w:lang w:eastAsia="en-GB"/>
        </w:rPr>
        <w:t>Confidentiality</w:t>
      </w:r>
    </w:p>
    <w:p w14:paraId="4D8CC9D1"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w:t>
      </w:r>
    </w:p>
    <w:p w14:paraId="2D273689" w14:textId="77777777" w:rsidR="000062AC" w:rsidRPr="00D533FA" w:rsidRDefault="000062AC" w:rsidP="000062AC">
      <w:pPr>
        <w:rPr>
          <w:rFonts w:asciiTheme="minorHAnsi" w:eastAsia="Calibri" w:hAnsiTheme="minorHAnsi" w:cstheme="minorHAnsi"/>
          <w:lang w:eastAsia="en-GB"/>
        </w:rPr>
      </w:pPr>
    </w:p>
    <w:p w14:paraId="5463F6EA"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t xml:space="preserve">Support to </w:t>
      </w:r>
      <w:proofErr w:type="gramStart"/>
      <w:r w:rsidRPr="00D533FA">
        <w:rPr>
          <w:rFonts w:asciiTheme="minorHAnsi" w:eastAsia="Arial" w:hAnsiTheme="minorHAnsi" w:cstheme="minorHAnsi"/>
          <w:b/>
          <w:lang w:eastAsia="en-GB"/>
        </w:rPr>
        <w:t>families</w:t>
      </w:r>
      <w:proofErr w:type="gramEnd"/>
    </w:p>
    <w:p w14:paraId="1AD2C221" w14:textId="106348D8"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nursery takes every step in its power to build up trusting and supportive relations among families, staff, </w:t>
      </w:r>
      <w:r w:rsidR="00266295" w:rsidRPr="00D533FA">
        <w:rPr>
          <w:rFonts w:asciiTheme="minorHAnsi" w:eastAsia="Arial" w:hAnsiTheme="minorHAnsi" w:cstheme="minorHAnsi"/>
          <w:lang w:eastAsia="en-GB"/>
        </w:rPr>
        <w:t>students,</w:t>
      </w:r>
      <w:r w:rsidRPr="00D533FA">
        <w:rPr>
          <w:rFonts w:asciiTheme="minorHAnsi" w:eastAsia="Arial" w:hAnsiTheme="minorHAnsi" w:cstheme="minorHAnsi"/>
          <w:lang w:eastAsia="en-GB"/>
        </w:rPr>
        <w:t xml:space="preserve"> and volunteers within the nursery.</w:t>
      </w:r>
      <w:r w:rsidR="00266295">
        <w:rPr>
          <w:rFonts w:asciiTheme="minorHAnsi" w:eastAsia="Calibri" w:hAnsiTheme="minorHAnsi" w:cstheme="minorHAnsi"/>
          <w:lang w:eastAsia="en-GB"/>
        </w:rPr>
        <w:t xml:space="preserve"> </w:t>
      </w:r>
      <w:r w:rsidRPr="00D533FA">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226E2A41" w14:textId="77777777" w:rsidR="000062AC" w:rsidRPr="00D533FA" w:rsidRDefault="000062AC" w:rsidP="000062AC">
      <w:pPr>
        <w:rPr>
          <w:rFonts w:asciiTheme="minorHAnsi" w:eastAsia="Calibri" w:hAnsiTheme="minorHAnsi" w:cstheme="minorHAnsi"/>
          <w:lang w:eastAsia="en-GB"/>
        </w:rPr>
      </w:pPr>
    </w:p>
    <w:p w14:paraId="7757D747"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Confidential records kept on a child are shared with the child's parents or those who have parental responsibility for the child, only if appropriate in line with guidance of the local authority with the proviso that the care and safety of the child is paramount. We will do all in our power to support and work with the child's family.</w:t>
      </w:r>
    </w:p>
    <w:p w14:paraId="7FEAAC8F" w14:textId="77777777" w:rsidR="000062AC" w:rsidRPr="00D533FA" w:rsidRDefault="000062AC" w:rsidP="000062AC">
      <w:pPr>
        <w:rPr>
          <w:rFonts w:asciiTheme="minorHAnsi" w:eastAsia="Arial" w:hAnsiTheme="minorHAnsi" w:cstheme="minorHAnsi"/>
          <w:lang w:eastAsia="en-GB"/>
        </w:rPr>
      </w:pPr>
    </w:p>
    <w:p w14:paraId="68EAEE32"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Calibri" w:hAnsiTheme="minorHAnsi" w:cstheme="minorHAnsi"/>
          <w:b/>
          <w:lang w:eastAsia="en-GB"/>
        </w:rPr>
        <w:lastRenderedPageBreak/>
        <w:t xml:space="preserve">Allegations against adults working or volunteering with </w:t>
      </w:r>
      <w:proofErr w:type="gramStart"/>
      <w:r w:rsidRPr="00D533FA">
        <w:rPr>
          <w:rFonts w:asciiTheme="minorHAnsi" w:eastAsia="Calibri" w:hAnsiTheme="minorHAnsi" w:cstheme="minorHAnsi"/>
          <w:b/>
          <w:lang w:eastAsia="en-GB"/>
        </w:rPr>
        <w:t>children</w:t>
      </w:r>
      <w:proofErr w:type="gramEnd"/>
      <w:r w:rsidRPr="00D533FA">
        <w:rPr>
          <w:rFonts w:asciiTheme="minorHAnsi" w:eastAsia="Calibri" w:hAnsiTheme="minorHAnsi" w:cstheme="minorHAnsi"/>
          <w:b/>
          <w:lang w:eastAsia="en-GB"/>
        </w:rPr>
        <w:t xml:space="preserve"> </w:t>
      </w:r>
    </w:p>
    <w:p w14:paraId="17C0E4EF"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5E1B6676" w14:textId="77777777" w:rsidR="000062AC" w:rsidRPr="00D533FA" w:rsidRDefault="000062AC" w:rsidP="000062AC">
      <w:pPr>
        <w:rPr>
          <w:rFonts w:asciiTheme="minorHAnsi" w:eastAsia="Calibri" w:hAnsiTheme="minorHAnsi" w:cstheme="minorHAnsi"/>
          <w:lang w:eastAsia="en-GB"/>
        </w:rPr>
      </w:pPr>
    </w:p>
    <w:p w14:paraId="5C369B33" w14:textId="00C42A1B"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The allegation should be reported to the senior manager on duty. If this person is the subject of the </w:t>
      </w:r>
      <w:r w:rsidR="00DD60A9" w:rsidRPr="00D533FA">
        <w:rPr>
          <w:rFonts w:asciiTheme="minorHAnsi" w:eastAsia="Arial" w:hAnsiTheme="minorHAnsi" w:cstheme="minorHAnsi"/>
          <w:lang w:eastAsia="en-GB"/>
        </w:rPr>
        <w:t>allegation,</w:t>
      </w:r>
      <w:r w:rsidRPr="00D533FA">
        <w:rPr>
          <w:rFonts w:asciiTheme="minorHAnsi" w:eastAsia="Arial" w:hAnsiTheme="minorHAnsi" w:cstheme="minorHAnsi"/>
          <w:lang w:eastAsia="en-GB"/>
        </w:rPr>
        <w:t xml:space="preserve"> then this should be reported to the owner/registered person/DSL/deputy manager instead. </w:t>
      </w:r>
    </w:p>
    <w:p w14:paraId="35ECE7AB" w14:textId="77777777" w:rsidR="000062AC" w:rsidRPr="00D533FA" w:rsidRDefault="000062AC" w:rsidP="000062AC">
      <w:pPr>
        <w:rPr>
          <w:rFonts w:asciiTheme="minorHAnsi" w:eastAsia="Calibri" w:hAnsiTheme="minorHAnsi" w:cstheme="minorHAnsi"/>
          <w:lang w:eastAsia="en-GB"/>
        </w:rPr>
      </w:pPr>
    </w:p>
    <w:p w14:paraId="5C80536D"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Local Authority Designated Officer (LADO) and Ofsted will then be informed immediately </w:t>
      </w:r>
      <w:proofErr w:type="gramStart"/>
      <w:r w:rsidRPr="00D533FA">
        <w:rPr>
          <w:rFonts w:asciiTheme="minorHAnsi" w:eastAsia="Arial" w:hAnsiTheme="minorHAnsi" w:cstheme="minorHAnsi"/>
          <w:lang w:eastAsia="en-GB"/>
        </w:rPr>
        <w:t>in order for</w:t>
      </w:r>
      <w:proofErr w:type="gramEnd"/>
      <w:r w:rsidRPr="00D533FA">
        <w:rPr>
          <w:rFonts w:asciiTheme="minorHAnsi" w:eastAsia="Arial" w:hAnsiTheme="minorHAnsi" w:cstheme="minorHAnsi"/>
          <w:lang w:eastAsia="en-GB"/>
        </w:rPr>
        <w:t xml:space="preserve"> this to be investigated by the appropriate bodies promptly: </w:t>
      </w:r>
    </w:p>
    <w:p w14:paraId="420D614D"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LADO will be informed immediately for advice and </w:t>
      </w:r>
      <w:proofErr w:type="gramStart"/>
      <w:r w:rsidRPr="00D533FA">
        <w:rPr>
          <w:rFonts w:asciiTheme="minorHAnsi" w:eastAsia="Arial" w:hAnsiTheme="minorHAnsi" w:cstheme="minorHAnsi"/>
          <w:lang w:eastAsia="en-GB"/>
        </w:rPr>
        <w:t>guidance</w:t>
      </w:r>
      <w:proofErr w:type="gramEnd"/>
    </w:p>
    <w:p w14:paraId="165AA59C" w14:textId="15C9C456" w:rsidR="000062AC" w:rsidRPr="00D533FA" w:rsidRDefault="000062AC" w:rsidP="000062AC">
      <w:pPr>
        <w:pStyle w:val="ListParagraph"/>
        <w:numPr>
          <w:ilvl w:val="0"/>
          <w:numId w:val="9"/>
        </w:numPr>
        <w:ind w:left="714" w:hanging="357"/>
        <w:rPr>
          <w:rFonts w:asciiTheme="minorHAnsi" w:eastAsia="Arial" w:hAnsiTheme="minorHAnsi" w:cstheme="minorHAnsi"/>
          <w:lang w:eastAsia="en-GB"/>
        </w:rPr>
      </w:pPr>
      <w:r w:rsidRPr="00D533FA">
        <w:rPr>
          <w:rFonts w:asciiTheme="minorHAnsi" w:eastAsia="Arial" w:hAnsiTheme="minorHAnsi" w:cstheme="minorHAnsi"/>
          <w:lang w:eastAsia="en-GB"/>
        </w:rPr>
        <w:t xml:space="preserve">If as an </w:t>
      </w:r>
      <w:r w:rsidR="00DD60A9" w:rsidRPr="00D533FA">
        <w:rPr>
          <w:rFonts w:asciiTheme="minorHAnsi" w:eastAsia="Arial" w:hAnsiTheme="minorHAnsi" w:cstheme="minorHAnsi"/>
          <w:lang w:eastAsia="en-GB"/>
        </w:rPr>
        <w:t>individual,</w:t>
      </w:r>
      <w:r w:rsidRPr="00D533FA">
        <w:rPr>
          <w:rFonts w:asciiTheme="minorHAnsi" w:eastAsia="Arial" w:hAnsiTheme="minorHAnsi" w:cstheme="minorHAnsi"/>
          <w:lang w:eastAsia="en-GB"/>
        </w:rPr>
        <w:t xml:space="preserve"> you feel this will not be taken seriously or are worried about the allegation getting back to the person in question then it is your duty to inform the LADO yourself </w:t>
      </w:r>
      <w:proofErr w:type="gramStart"/>
      <w:r w:rsidRPr="00D533FA">
        <w:rPr>
          <w:rFonts w:asciiTheme="minorHAnsi" w:eastAsia="Arial" w:hAnsiTheme="minorHAnsi" w:cstheme="minorHAnsi"/>
          <w:lang w:eastAsia="en-GB"/>
        </w:rPr>
        <w:t>directly</w:t>
      </w:r>
      <w:proofErr w:type="gramEnd"/>
    </w:p>
    <w:p w14:paraId="2E9014F5"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 full investigation will be carried out by the appropriate professionals (LADO, Ofsted) to determine how this will be </w:t>
      </w:r>
      <w:proofErr w:type="gramStart"/>
      <w:r w:rsidRPr="00D533FA">
        <w:rPr>
          <w:rFonts w:asciiTheme="minorHAnsi" w:eastAsia="Arial" w:hAnsiTheme="minorHAnsi" w:cstheme="minorHAnsi"/>
          <w:lang w:eastAsia="en-GB"/>
        </w:rPr>
        <w:t>handled</w:t>
      </w:r>
      <w:proofErr w:type="gramEnd"/>
      <w:r w:rsidRPr="00D533FA">
        <w:rPr>
          <w:rFonts w:asciiTheme="minorHAnsi" w:eastAsia="Arial" w:hAnsiTheme="minorHAnsi" w:cstheme="minorHAnsi"/>
          <w:lang w:eastAsia="en-GB"/>
        </w:rPr>
        <w:t xml:space="preserve"> </w:t>
      </w:r>
    </w:p>
    <w:p w14:paraId="6880D930"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nursery will follow all instructions from the LADO and Ofsted and ask all staff members to do the same and co-operate where </w:t>
      </w:r>
      <w:proofErr w:type="gramStart"/>
      <w:r w:rsidRPr="00D533FA">
        <w:rPr>
          <w:rFonts w:asciiTheme="minorHAnsi" w:eastAsia="Arial" w:hAnsiTheme="minorHAnsi" w:cstheme="minorHAnsi"/>
          <w:lang w:eastAsia="en-GB"/>
        </w:rPr>
        <w:t>required</w:t>
      </w:r>
      <w:proofErr w:type="gramEnd"/>
    </w:p>
    <w:p w14:paraId="3218ECA4"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Support will be provided to all those involved in an allegation throughout the external investigation in line with LADO support and </w:t>
      </w:r>
      <w:proofErr w:type="gramStart"/>
      <w:r w:rsidRPr="00D533FA">
        <w:rPr>
          <w:rFonts w:asciiTheme="minorHAnsi" w:eastAsia="Arial" w:hAnsiTheme="minorHAnsi" w:cstheme="minorHAnsi"/>
          <w:lang w:eastAsia="en-GB"/>
        </w:rPr>
        <w:t>advice</w:t>
      </w:r>
      <w:proofErr w:type="gramEnd"/>
    </w:p>
    <w:p w14:paraId="013B2021"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nursery reserves the right to suspend any member of staff during an </w:t>
      </w:r>
      <w:proofErr w:type="gramStart"/>
      <w:r w:rsidRPr="00D533FA">
        <w:rPr>
          <w:rFonts w:asciiTheme="minorHAnsi" w:eastAsia="Arial" w:hAnsiTheme="minorHAnsi" w:cstheme="minorHAnsi"/>
          <w:lang w:eastAsia="en-GB"/>
        </w:rPr>
        <w:t>investigation</w:t>
      </w:r>
      <w:proofErr w:type="gramEnd"/>
      <w:r w:rsidRPr="00D533FA">
        <w:rPr>
          <w:rFonts w:asciiTheme="minorHAnsi" w:eastAsia="Arial" w:hAnsiTheme="minorHAnsi" w:cstheme="minorHAnsi"/>
          <w:lang w:eastAsia="en-GB"/>
        </w:rPr>
        <w:t xml:space="preserve"> </w:t>
      </w:r>
    </w:p>
    <w:p w14:paraId="544C4F94"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enquiries/external investigations/interviews will be documented and kept in a locked file for access by the relevant </w:t>
      </w:r>
      <w:proofErr w:type="gramStart"/>
      <w:r w:rsidRPr="00D533FA">
        <w:rPr>
          <w:rFonts w:asciiTheme="minorHAnsi" w:eastAsia="Arial" w:hAnsiTheme="minorHAnsi" w:cstheme="minorHAnsi"/>
          <w:lang w:eastAsia="en-GB"/>
        </w:rPr>
        <w:t>authorities</w:t>
      </w:r>
      <w:proofErr w:type="gramEnd"/>
    </w:p>
    <w:p w14:paraId="0E95C673"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Unfounded allegations will result in all rights being </w:t>
      </w:r>
      <w:proofErr w:type="gramStart"/>
      <w:r w:rsidRPr="00D533FA">
        <w:rPr>
          <w:rFonts w:asciiTheme="minorHAnsi" w:eastAsia="Arial" w:hAnsiTheme="minorHAnsi" w:cstheme="minorHAnsi"/>
          <w:lang w:eastAsia="en-GB"/>
        </w:rPr>
        <w:t>reinstated</w:t>
      </w:r>
      <w:proofErr w:type="gramEnd"/>
    </w:p>
    <w:p w14:paraId="22EAD503"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t>
      </w:r>
    </w:p>
    <w:p w14:paraId="25FAA683"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Founded allegations will be dealt with as gross misconduct in accordance with our disciplinary procedures and may result in the termination of employment, Ofsted will be notified immediately of this decision. </w:t>
      </w:r>
    </w:p>
    <w:p w14:paraId="1BD2C1F0"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nursery will also notify the Disclosure and Barring Service (DBS) to ensure their records are </w:t>
      </w:r>
      <w:proofErr w:type="gramStart"/>
      <w:r w:rsidRPr="00D533FA">
        <w:rPr>
          <w:rFonts w:asciiTheme="minorHAnsi" w:eastAsia="Arial" w:hAnsiTheme="minorHAnsi" w:cstheme="minorHAnsi"/>
          <w:lang w:eastAsia="en-GB"/>
        </w:rPr>
        <w:t>updated</w:t>
      </w:r>
      <w:proofErr w:type="gramEnd"/>
    </w:p>
    <w:p w14:paraId="7F66DF90"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records will be kept until the person reaches normal retirement age or for 21 years and 3 months years if that is longer. This will ensure accurate information is available for references and future DBS checks and avoids any unnecessary </w:t>
      </w:r>
      <w:proofErr w:type="gramStart"/>
      <w:r w:rsidRPr="00D533FA">
        <w:rPr>
          <w:rFonts w:asciiTheme="minorHAnsi" w:eastAsia="Arial" w:hAnsiTheme="minorHAnsi" w:cstheme="minorHAnsi"/>
          <w:lang w:eastAsia="en-GB"/>
        </w:rPr>
        <w:t>reinvestigation</w:t>
      </w:r>
      <w:proofErr w:type="gramEnd"/>
      <w:r w:rsidRPr="00D533FA">
        <w:rPr>
          <w:rFonts w:asciiTheme="minorHAnsi" w:eastAsia="Arial" w:hAnsiTheme="minorHAnsi" w:cstheme="minorHAnsi"/>
          <w:lang w:eastAsia="en-GB"/>
        </w:rPr>
        <w:t xml:space="preserve"> </w:t>
      </w:r>
    </w:p>
    <w:p w14:paraId="289B8D2D" w14:textId="77777777" w:rsidR="000062AC" w:rsidRPr="00D533FA" w:rsidRDefault="000062AC" w:rsidP="000062AC">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The nursery retains the right to dismiss any member of staff in connection with founded allegations following an </w:t>
      </w:r>
      <w:proofErr w:type="gramStart"/>
      <w:r w:rsidRPr="00D533FA">
        <w:rPr>
          <w:rFonts w:asciiTheme="minorHAnsi" w:eastAsia="Arial" w:hAnsiTheme="minorHAnsi" w:cstheme="minorHAnsi"/>
          <w:lang w:eastAsia="en-GB"/>
        </w:rPr>
        <w:t>inquiry</w:t>
      </w:r>
      <w:proofErr w:type="gramEnd"/>
    </w:p>
    <w:p w14:paraId="4464C279" w14:textId="7C6E3AD5" w:rsidR="000062AC" w:rsidRPr="004241A5" w:rsidRDefault="000062AC" w:rsidP="004241A5">
      <w:pPr>
        <w:pStyle w:val="ListParagraph"/>
        <w:numPr>
          <w:ilvl w:val="0"/>
          <w:numId w:val="9"/>
        </w:numPr>
        <w:ind w:left="714" w:hanging="357"/>
        <w:rPr>
          <w:rFonts w:asciiTheme="minorHAnsi" w:eastAsia="Calibri" w:hAnsiTheme="minorHAnsi" w:cstheme="minorHAnsi"/>
          <w:lang w:eastAsia="en-GB"/>
        </w:rPr>
      </w:pPr>
      <w:r w:rsidRPr="00D533FA">
        <w:rPr>
          <w:rFonts w:asciiTheme="minorHAnsi" w:eastAsia="Arial" w:hAnsiTheme="minorHAnsi" w:cstheme="minorHAnsi"/>
          <w:lang w:eastAsia="en-GB"/>
        </w:rPr>
        <w:t>Counselling will be available for any member of the nursery who is affected by an allegation, their colleagues in the nursery and the parents.</w:t>
      </w:r>
    </w:p>
    <w:p w14:paraId="68857F16" w14:textId="77777777" w:rsidR="000062AC" w:rsidRPr="00D533FA" w:rsidRDefault="000062AC" w:rsidP="000062AC">
      <w:pPr>
        <w:keepNext/>
        <w:rPr>
          <w:rFonts w:asciiTheme="minorHAnsi" w:eastAsia="Arial" w:hAnsiTheme="minorHAnsi" w:cstheme="minorHAnsi"/>
          <w:b/>
          <w:lang w:eastAsia="en-GB"/>
        </w:rPr>
      </w:pPr>
      <w:r w:rsidRPr="00D533FA">
        <w:rPr>
          <w:rFonts w:asciiTheme="minorHAnsi" w:eastAsia="Arial" w:hAnsiTheme="minorHAnsi" w:cstheme="minorHAnsi"/>
          <w:b/>
          <w:lang w:eastAsia="en-GB"/>
        </w:rPr>
        <w:lastRenderedPageBreak/>
        <w:t>Monitoring children’s attendance</w:t>
      </w:r>
    </w:p>
    <w:p w14:paraId="646954BE"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37E4F07D" w14:textId="63A0AACE"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Parents should please inform the nursery prior to their children taking holidays or days off, and all sickness should be called into the nursery on the </w:t>
      </w:r>
      <w:r w:rsidR="00DD60A9" w:rsidRPr="00D533FA">
        <w:rPr>
          <w:rFonts w:asciiTheme="minorHAnsi" w:eastAsia="Arial" w:hAnsiTheme="minorHAnsi" w:cstheme="minorHAnsi"/>
          <w:lang w:eastAsia="en-GB"/>
        </w:rPr>
        <w:t>day,</w:t>
      </w:r>
      <w:r w:rsidRPr="00D533FA">
        <w:rPr>
          <w:rFonts w:asciiTheme="minorHAnsi" w:eastAsia="Arial" w:hAnsiTheme="minorHAnsi" w:cstheme="minorHAnsi"/>
          <w:lang w:eastAsia="en-GB"/>
        </w:rPr>
        <w:t xml:space="preserve"> so the nursery management are able to account for a child’s absence. </w:t>
      </w:r>
    </w:p>
    <w:p w14:paraId="64EAC1BA" w14:textId="77777777" w:rsidR="000062AC" w:rsidRPr="00D533FA" w:rsidRDefault="000062AC" w:rsidP="000062AC">
      <w:pPr>
        <w:rPr>
          <w:rFonts w:asciiTheme="minorHAnsi" w:eastAsia="Arial" w:hAnsiTheme="minorHAnsi" w:cstheme="minorHAnsi"/>
          <w:color w:val="000000"/>
          <w:lang w:eastAsia="en-GB"/>
        </w:rPr>
      </w:pPr>
      <w:r w:rsidRPr="00D533FA">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1D16E001" w14:textId="77777777" w:rsidR="000062AC" w:rsidRPr="00D533FA" w:rsidRDefault="000062AC" w:rsidP="000062AC">
      <w:pPr>
        <w:rPr>
          <w:rFonts w:asciiTheme="minorHAnsi" w:eastAsia="Arial" w:hAnsiTheme="minorHAnsi" w:cstheme="minorHAnsi"/>
          <w:color w:val="000000"/>
          <w:lang w:eastAsia="en-GB"/>
        </w:rPr>
      </w:pPr>
    </w:p>
    <w:p w14:paraId="119C3B44" w14:textId="77777777" w:rsidR="000062AC" w:rsidRPr="00D533FA" w:rsidRDefault="000062AC" w:rsidP="000062AC">
      <w:pPr>
        <w:rPr>
          <w:rFonts w:asciiTheme="minorHAnsi" w:eastAsia="Arial" w:hAnsiTheme="minorHAnsi" w:cstheme="minorHAnsi"/>
          <w:color w:val="000000"/>
          <w:lang w:eastAsia="en-GB"/>
        </w:rPr>
      </w:pPr>
      <w:r w:rsidRPr="00D533FA">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319A5C52" w14:textId="77777777" w:rsidR="000062AC" w:rsidRPr="00D533FA" w:rsidRDefault="000062AC" w:rsidP="000062AC">
      <w:pPr>
        <w:rPr>
          <w:rFonts w:asciiTheme="minorHAnsi" w:eastAsia="Arial" w:hAnsiTheme="minorHAnsi" w:cstheme="minorHAnsi"/>
          <w:lang w:eastAsia="en-GB"/>
        </w:rPr>
      </w:pPr>
    </w:p>
    <w:p w14:paraId="09D48D9C" w14:textId="257E5F52"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This should not stop parents taking precious time with their </w:t>
      </w:r>
      <w:r w:rsidR="00DD60A9" w:rsidRPr="00D533FA">
        <w:rPr>
          <w:rFonts w:asciiTheme="minorHAnsi" w:eastAsia="Arial" w:hAnsiTheme="minorHAnsi" w:cstheme="minorHAnsi"/>
          <w:lang w:eastAsia="en-GB"/>
        </w:rPr>
        <w:t>children but</w:t>
      </w:r>
      <w:r w:rsidRPr="00D533FA">
        <w:rPr>
          <w:rFonts w:asciiTheme="minorHAnsi" w:eastAsia="Arial" w:hAnsiTheme="minorHAnsi" w:cstheme="minorHAnsi"/>
          <w:lang w:eastAsia="en-GB"/>
        </w:rPr>
        <w:t xml:space="preserve"> enables children’s attendance to be logged so we know the child is safe.</w:t>
      </w:r>
    </w:p>
    <w:p w14:paraId="3A4948A7" w14:textId="77777777" w:rsidR="000062AC" w:rsidRPr="00D533FA" w:rsidRDefault="000062AC" w:rsidP="000062AC">
      <w:pPr>
        <w:rPr>
          <w:rFonts w:asciiTheme="minorHAnsi" w:eastAsia="Arial" w:hAnsiTheme="minorHAnsi" w:cstheme="minorHAnsi"/>
          <w:lang w:eastAsia="en-GB"/>
        </w:rPr>
      </w:pPr>
    </w:p>
    <w:p w14:paraId="2875043D" w14:textId="77777777" w:rsidR="000062AC" w:rsidRPr="00D533FA" w:rsidRDefault="000062AC" w:rsidP="000062AC">
      <w:pPr>
        <w:rPr>
          <w:rFonts w:asciiTheme="minorHAnsi" w:eastAsia="Arial" w:hAnsiTheme="minorHAnsi" w:cstheme="minorHAnsi"/>
          <w:b/>
          <w:lang w:eastAsia="en-GB"/>
        </w:rPr>
      </w:pPr>
      <w:r w:rsidRPr="00D533FA">
        <w:rPr>
          <w:rFonts w:asciiTheme="minorHAnsi" w:eastAsia="Arial" w:hAnsiTheme="minorHAnsi" w:cstheme="minorHAnsi"/>
          <w:b/>
          <w:lang w:eastAsia="en-GB"/>
        </w:rPr>
        <w:t xml:space="preserve">Looked after </w:t>
      </w:r>
      <w:proofErr w:type="gramStart"/>
      <w:r w:rsidRPr="00D533FA">
        <w:rPr>
          <w:rFonts w:asciiTheme="minorHAnsi" w:eastAsia="Arial" w:hAnsiTheme="minorHAnsi" w:cstheme="minorHAnsi"/>
          <w:b/>
          <w:lang w:eastAsia="en-GB"/>
        </w:rPr>
        <w:t>children</w:t>
      </w:r>
      <w:proofErr w:type="gramEnd"/>
      <w:r w:rsidRPr="00D533FA">
        <w:rPr>
          <w:rFonts w:asciiTheme="minorHAnsi" w:eastAsia="Arial" w:hAnsiTheme="minorHAnsi" w:cstheme="minorHAnsi"/>
          <w:b/>
          <w:lang w:eastAsia="en-GB"/>
        </w:rPr>
        <w:t xml:space="preserve"> </w:t>
      </w:r>
    </w:p>
    <w:p w14:paraId="2C305C46" w14:textId="4098F516"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As part of our safeguarding </w:t>
      </w:r>
      <w:proofErr w:type="gramStart"/>
      <w:r w:rsidRPr="00D533FA">
        <w:rPr>
          <w:rFonts w:asciiTheme="minorHAnsi" w:eastAsia="Arial" w:hAnsiTheme="minorHAnsi" w:cstheme="minorHAnsi"/>
          <w:lang w:eastAsia="en-GB"/>
        </w:rPr>
        <w:t>practice</w:t>
      </w:r>
      <w:proofErr w:type="gramEnd"/>
      <w:r w:rsidRPr="00D533FA">
        <w:rPr>
          <w:rFonts w:asciiTheme="minorHAnsi" w:eastAsia="Arial" w:hAnsiTheme="minorHAnsi" w:cstheme="minorHAnsi"/>
          <w:lang w:eastAsia="en-GB"/>
        </w:rPr>
        <w:t xml:space="preserve"> we will ensure our staff are aware of how to keep looked after children safe. </w:t>
      </w:r>
      <w:proofErr w:type="gramStart"/>
      <w:r w:rsidRPr="00D533FA">
        <w:rPr>
          <w:rFonts w:asciiTheme="minorHAnsi" w:eastAsia="Arial" w:hAnsiTheme="minorHAnsi" w:cstheme="minorHAnsi"/>
          <w:lang w:eastAsia="en-GB"/>
        </w:rPr>
        <w:t>In order to</w:t>
      </w:r>
      <w:proofErr w:type="gramEnd"/>
      <w:r w:rsidRPr="00D533FA">
        <w:rPr>
          <w:rFonts w:asciiTheme="minorHAnsi" w:eastAsia="Arial" w:hAnsiTheme="minorHAnsi" w:cstheme="minorHAnsi"/>
          <w:lang w:eastAsia="en-GB"/>
        </w:rPr>
        <w:t xml:space="preserve"> do </w:t>
      </w:r>
      <w:r w:rsidR="00DD60A9" w:rsidRPr="00D533FA">
        <w:rPr>
          <w:rFonts w:asciiTheme="minorHAnsi" w:eastAsia="Arial" w:hAnsiTheme="minorHAnsi" w:cstheme="minorHAnsi"/>
          <w:lang w:eastAsia="en-GB"/>
        </w:rPr>
        <w:t>this,</w:t>
      </w:r>
      <w:r w:rsidRPr="00D533FA">
        <w:rPr>
          <w:rFonts w:asciiTheme="minorHAnsi" w:eastAsia="Arial" w:hAnsiTheme="minorHAnsi" w:cstheme="minorHAnsi"/>
          <w:lang w:eastAsia="en-GB"/>
        </w:rPr>
        <w:t xml:space="preserve"> we ask that we are informed of: </w:t>
      </w:r>
    </w:p>
    <w:p w14:paraId="5650A12D" w14:textId="77777777" w:rsidR="000062AC" w:rsidRPr="00D533FA" w:rsidRDefault="000062AC" w:rsidP="000062AC">
      <w:pPr>
        <w:rPr>
          <w:rFonts w:asciiTheme="minorHAnsi" w:eastAsia="Arial" w:hAnsiTheme="minorHAnsi" w:cstheme="minorHAnsi"/>
          <w:lang w:eastAsia="en-GB"/>
        </w:rPr>
      </w:pPr>
    </w:p>
    <w:p w14:paraId="6E441A94" w14:textId="77777777" w:rsidR="000062AC" w:rsidRPr="00D533FA" w:rsidRDefault="000062AC" w:rsidP="000062AC">
      <w:pPr>
        <w:pStyle w:val="ListParagraph"/>
        <w:numPr>
          <w:ilvl w:val="0"/>
          <w:numId w:val="14"/>
        </w:numPr>
        <w:rPr>
          <w:rFonts w:asciiTheme="minorHAnsi" w:eastAsia="Arial" w:hAnsiTheme="minorHAnsi" w:cstheme="minorHAnsi"/>
          <w:lang w:eastAsia="en-GB"/>
        </w:rPr>
      </w:pPr>
      <w:r w:rsidRPr="00D533FA">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45BC9ACC" w14:textId="77777777" w:rsidR="000062AC" w:rsidRPr="00D533FA" w:rsidRDefault="000062AC" w:rsidP="000062AC">
      <w:pPr>
        <w:pStyle w:val="ListParagraph"/>
        <w:numPr>
          <w:ilvl w:val="0"/>
          <w:numId w:val="14"/>
        </w:numPr>
        <w:rPr>
          <w:rFonts w:asciiTheme="minorHAnsi" w:eastAsia="Arial" w:hAnsiTheme="minorHAnsi" w:cstheme="minorHAnsi"/>
          <w:lang w:eastAsia="en-GB"/>
        </w:rPr>
      </w:pPr>
      <w:r w:rsidRPr="00D533FA">
        <w:rPr>
          <w:rFonts w:asciiTheme="minorHAnsi" w:eastAsia="Arial" w:hAnsiTheme="minorHAnsi" w:cstheme="minorHAnsi"/>
          <w:lang w:eastAsia="en-GB"/>
        </w:rPr>
        <w:t>Contact arrangements for the biological parents (or those with parental responsibility)</w:t>
      </w:r>
    </w:p>
    <w:p w14:paraId="6F8B67D6" w14:textId="77777777" w:rsidR="000062AC" w:rsidRPr="00D533FA" w:rsidRDefault="000062AC" w:rsidP="000062AC">
      <w:pPr>
        <w:pStyle w:val="ListParagraph"/>
        <w:numPr>
          <w:ilvl w:val="0"/>
          <w:numId w:val="14"/>
        </w:numPr>
        <w:rPr>
          <w:rFonts w:asciiTheme="minorHAnsi" w:eastAsia="Arial" w:hAnsiTheme="minorHAnsi" w:cstheme="minorHAnsi"/>
          <w:lang w:eastAsia="en-GB"/>
        </w:rPr>
      </w:pPr>
      <w:r w:rsidRPr="00D533FA">
        <w:rPr>
          <w:rFonts w:asciiTheme="minorHAnsi" w:eastAsia="Arial" w:hAnsiTheme="minorHAnsi" w:cstheme="minorHAnsi"/>
          <w:lang w:eastAsia="en-GB"/>
        </w:rPr>
        <w:t>The child’s care arrangements and the levels of authority delegated to the carer by the authority looking after him/</w:t>
      </w:r>
      <w:proofErr w:type="gramStart"/>
      <w:r w:rsidRPr="00D533FA">
        <w:rPr>
          <w:rFonts w:asciiTheme="minorHAnsi" w:eastAsia="Arial" w:hAnsiTheme="minorHAnsi" w:cstheme="minorHAnsi"/>
          <w:lang w:eastAsia="en-GB"/>
        </w:rPr>
        <w:t>her</w:t>
      </w:r>
      <w:proofErr w:type="gramEnd"/>
    </w:p>
    <w:p w14:paraId="521B73E1" w14:textId="77777777" w:rsidR="000062AC" w:rsidRPr="00D533FA" w:rsidRDefault="000062AC" w:rsidP="000062AC">
      <w:pPr>
        <w:pStyle w:val="ListParagraph"/>
        <w:numPr>
          <w:ilvl w:val="0"/>
          <w:numId w:val="14"/>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details of the child’s social worker and any other support agencies </w:t>
      </w:r>
      <w:proofErr w:type="gramStart"/>
      <w:r w:rsidRPr="00D533FA">
        <w:rPr>
          <w:rFonts w:asciiTheme="minorHAnsi" w:eastAsia="Arial" w:hAnsiTheme="minorHAnsi" w:cstheme="minorHAnsi"/>
          <w:lang w:eastAsia="en-GB"/>
        </w:rPr>
        <w:t>involved</w:t>
      </w:r>
      <w:proofErr w:type="gramEnd"/>
    </w:p>
    <w:p w14:paraId="02395163" w14:textId="77777777" w:rsidR="000062AC" w:rsidRPr="00D533FA" w:rsidRDefault="000062AC" w:rsidP="000062AC">
      <w:pPr>
        <w:pStyle w:val="ListParagraph"/>
        <w:keepNext/>
        <w:numPr>
          <w:ilvl w:val="0"/>
          <w:numId w:val="14"/>
        </w:numPr>
        <w:rPr>
          <w:rFonts w:asciiTheme="minorHAnsi" w:eastAsia="Arial" w:hAnsiTheme="minorHAnsi" w:cstheme="minorHAnsi"/>
          <w:lang w:eastAsia="en-GB"/>
        </w:rPr>
      </w:pPr>
      <w:r w:rsidRPr="00D533FA">
        <w:rPr>
          <w:rFonts w:asciiTheme="minorHAnsi" w:eastAsia="Arial" w:hAnsiTheme="minorHAnsi" w:cstheme="minorHAnsi"/>
          <w:lang w:eastAsia="en-GB"/>
        </w:rPr>
        <w:t>Any child protection plan or care plan in place for the child in question.</w:t>
      </w:r>
    </w:p>
    <w:p w14:paraId="6BF403DA" w14:textId="77777777" w:rsidR="000062AC" w:rsidRPr="00D533FA" w:rsidRDefault="000062AC" w:rsidP="000062AC">
      <w:pPr>
        <w:keepNext/>
        <w:rPr>
          <w:rFonts w:asciiTheme="minorHAnsi" w:eastAsia="Arial" w:hAnsiTheme="minorHAnsi" w:cstheme="minorHAnsi"/>
          <w:lang w:eastAsia="en-GB"/>
        </w:rPr>
      </w:pPr>
    </w:p>
    <w:p w14:paraId="0B44A794" w14:textId="77777777" w:rsidR="000062AC" w:rsidRPr="00D533FA" w:rsidRDefault="000062AC" w:rsidP="000062AC">
      <w:pPr>
        <w:keepNext/>
        <w:rPr>
          <w:rFonts w:asciiTheme="minorHAnsi" w:eastAsia="Arial" w:hAnsiTheme="minorHAnsi" w:cstheme="minorHAnsi"/>
          <w:lang w:eastAsia="en-GB"/>
        </w:rPr>
      </w:pPr>
      <w:r w:rsidRPr="00D533FA">
        <w:rPr>
          <w:rFonts w:asciiTheme="minorHAnsi" w:eastAsia="Arial" w:hAnsiTheme="minorHAnsi" w:cstheme="minorHAnsi"/>
          <w:lang w:eastAsia="en-GB"/>
        </w:rPr>
        <w:t xml:space="preserve">Please refer to the Looked After Children policy for further details. </w:t>
      </w:r>
    </w:p>
    <w:p w14:paraId="63DD9A07" w14:textId="77777777" w:rsidR="000062AC" w:rsidRPr="00D533FA" w:rsidRDefault="000062AC" w:rsidP="000062AC">
      <w:pPr>
        <w:keepNext/>
        <w:rPr>
          <w:rFonts w:asciiTheme="minorHAnsi" w:eastAsia="Arial" w:hAnsiTheme="minorHAnsi" w:cstheme="minorHAnsi"/>
          <w:b/>
          <w:lang w:eastAsia="en-GB"/>
        </w:rPr>
      </w:pPr>
    </w:p>
    <w:p w14:paraId="476AE066"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t>Staffing and volunteering</w:t>
      </w:r>
    </w:p>
    <w:p w14:paraId="6A2F8B6F" w14:textId="77777777" w:rsidR="000062AC" w:rsidRPr="00D533FA" w:rsidRDefault="000062AC" w:rsidP="000062AC">
      <w:pPr>
        <w:rPr>
          <w:rFonts w:asciiTheme="minorHAnsi" w:eastAsia="Calibri" w:hAnsiTheme="minorHAnsi" w:cstheme="minorHAnsi"/>
          <w:sz w:val="22"/>
          <w:szCs w:val="22"/>
          <w:lang w:eastAsia="en-GB"/>
        </w:rPr>
      </w:pPr>
      <w:r w:rsidRPr="00D533FA">
        <w:rPr>
          <w:rFonts w:asciiTheme="minorHAnsi" w:eastAsia="Arial" w:hAnsiTheme="minorHAnsi" w:cstheme="minorHAnsi"/>
          <w:lang w:eastAsia="en-GB"/>
        </w:rPr>
        <w:t xml:space="preserve">Our policy is to provide a secure and safe environment for all children. We only allow an adult who is employed by the nursery to care for children and who has an enhanced clearance from the Disclosure and Barring Service (DBS) to be left alone with children. We will obtain enhanced criminal records checks (DBS) for all volunteers and do not allow any volunteers to be unsupervised with children. </w:t>
      </w:r>
    </w:p>
    <w:p w14:paraId="3D050E1F" w14:textId="77777777" w:rsidR="000062AC" w:rsidRPr="00D533FA" w:rsidRDefault="000062AC" w:rsidP="000062AC">
      <w:pPr>
        <w:rPr>
          <w:rFonts w:asciiTheme="minorHAnsi" w:eastAsia="Calibri" w:hAnsiTheme="minorHAnsi" w:cstheme="minorHAnsi"/>
          <w:lang w:eastAsia="en-GB"/>
        </w:rPr>
      </w:pPr>
    </w:p>
    <w:p w14:paraId="05FB8B37"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LADO (local authority designated officer), the local </w:t>
      </w:r>
      <w:r w:rsidRPr="00D533FA">
        <w:rPr>
          <w:rFonts w:asciiTheme="minorHAnsi" w:eastAsia="Arial" w:hAnsiTheme="minorHAnsi" w:cstheme="minorHAnsi"/>
          <w:lang w:eastAsia="en-GB"/>
        </w:rPr>
        <w:lastRenderedPageBreak/>
        <w:t xml:space="preserve">authority children’s social care team and Ofsted to enable them to report any safeguarding concerns, independently, if they feel it necessary to do so. </w:t>
      </w:r>
    </w:p>
    <w:p w14:paraId="1E186931" w14:textId="77777777" w:rsidR="000062AC" w:rsidRPr="00D533FA" w:rsidRDefault="000062AC" w:rsidP="000062AC">
      <w:pPr>
        <w:rPr>
          <w:rFonts w:asciiTheme="minorHAnsi" w:eastAsia="Calibri" w:hAnsiTheme="minorHAnsi" w:cstheme="minorHAnsi"/>
          <w:lang w:eastAsia="en-GB"/>
        </w:rPr>
      </w:pPr>
    </w:p>
    <w:p w14:paraId="69A81A57" w14:textId="20AA64F6"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all opening hours of the setting. These designated persons will receive comprehensive training at least every two years and update their knowledge on an ongoing basis, but at least once a year. </w:t>
      </w:r>
    </w:p>
    <w:p w14:paraId="71077237" w14:textId="77777777" w:rsidR="000062AC" w:rsidRPr="00D533FA" w:rsidRDefault="000062AC" w:rsidP="000062AC">
      <w:pPr>
        <w:rPr>
          <w:rFonts w:asciiTheme="minorHAnsi" w:eastAsia="Arial" w:hAnsiTheme="minorHAnsi" w:cstheme="minorHAnsi"/>
          <w:lang w:eastAsia="en-GB"/>
        </w:rPr>
      </w:pPr>
    </w:p>
    <w:p w14:paraId="45B5966D"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nursery </w:t>
      </w:r>
      <w:proofErr w:type="gramStart"/>
      <w:r w:rsidRPr="00D533FA">
        <w:rPr>
          <w:rFonts w:asciiTheme="minorHAnsi" w:eastAsia="Arial" w:hAnsiTheme="minorHAnsi" w:cstheme="minorHAnsi"/>
          <w:lang w:eastAsia="en-GB"/>
        </w:rPr>
        <w:t>DSL’s</w:t>
      </w:r>
      <w:proofErr w:type="gramEnd"/>
      <w:r w:rsidRPr="00D533FA">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6258A38B" w14:textId="77777777" w:rsidR="000062AC" w:rsidRPr="00D533FA" w:rsidRDefault="000062AC" w:rsidP="000062AC">
      <w:pPr>
        <w:rPr>
          <w:rFonts w:asciiTheme="minorHAnsi" w:eastAsia="Arial" w:hAnsiTheme="minorHAnsi" w:cstheme="minorHAnsi"/>
          <w:lang w:eastAsia="en-GB"/>
        </w:rPr>
      </w:pPr>
    </w:p>
    <w:p w14:paraId="7D87046D" w14:textId="77777777" w:rsidR="000062AC" w:rsidRPr="00D533FA" w:rsidRDefault="000062AC" w:rsidP="000062AC">
      <w:pPr>
        <w:rPr>
          <w:rFonts w:asciiTheme="minorHAnsi" w:eastAsia="Calibri" w:hAnsiTheme="minorHAnsi" w:cstheme="minorHAnsi"/>
          <w:lang w:eastAsia="en-GB"/>
        </w:rPr>
      </w:pPr>
      <w:r w:rsidRPr="00D533FA">
        <w:rPr>
          <w:rFonts w:asciiTheme="minorHAnsi" w:eastAsia="Calibri" w:hAnsiTheme="minorHAnsi" w:cstheme="minorHAnsi"/>
          <w:lang w:eastAsia="en-GB"/>
        </w:rPr>
        <w:t xml:space="preserve">Although, under the EYFS, we are only required to have one designated lead for safeguarding, for best practice and to </w:t>
      </w:r>
      <w:proofErr w:type="gramStart"/>
      <w:r w:rsidRPr="00D533FA">
        <w:rPr>
          <w:rFonts w:asciiTheme="minorHAnsi" w:eastAsia="Calibri" w:hAnsiTheme="minorHAnsi" w:cstheme="minorHAnsi"/>
          <w:lang w:eastAsia="en-GB"/>
        </w:rPr>
        <w:t>ensure cover at all times</w:t>
      </w:r>
      <w:proofErr w:type="gramEnd"/>
      <w:r w:rsidRPr="00D533FA">
        <w:rPr>
          <w:rFonts w:asciiTheme="minorHAnsi" w:eastAsia="Calibri" w:hAnsiTheme="minorHAnsi" w:cstheme="minorHAnsi"/>
          <w:lang w:eastAsia="en-GB"/>
        </w:rPr>
        <w:t xml:space="preserve">, we have two/three designated leads in place. This enables safeguarding to </w:t>
      </w:r>
      <w:proofErr w:type="gramStart"/>
      <w:r w:rsidRPr="00D533FA">
        <w:rPr>
          <w:rFonts w:asciiTheme="minorHAnsi" w:eastAsia="Calibri" w:hAnsiTheme="minorHAnsi" w:cstheme="minorHAnsi"/>
          <w:lang w:eastAsia="en-GB"/>
        </w:rPr>
        <w:t>stay high on our priorities at all times</w:t>
      </w:r>
      <w:proofErr w:type="gramEnd"/>
      <w:r w:rsidRPr="00D533FA">
        <w:rPr>
          <w:rFonts w:asciiTheme="minorHAnsi" w:eastAsia="Calibri" w:hAnsiTheme="minorHAnsi" w:cstheme="minorHAnsi"/>
          <w:lang w:eastAsia="en-GB"/>
        </w:rPr>
        <w:t xml:space="preserve">. There will always </w:t>
      </w:r>
      <w:proofErr w:type="gramStart"/>
      <w:r w:rsidRPr="00D533FA">
        <w:rPr>
          <w:rFonts w:asciiTheme="minorHAnsi" w:eastAsia="Calibri" w:hAnsiTheme="minorHAnsi" w:cstheme="minorHAnsi"/>
          <w:lang w:eastAsia="en-GB"/>
        </w:rPr>
        <w:t>be at least one designated lead on duty at all times</w:t>
      </w:r>
      <w:proofErr w:type="gramEnd"/>
      <w:r w:rsidRPr="00D533FA">
        <w:rPr>
          <w:rFonts w:asciiTheme="minorHAnsi" w:eastAsia="Calibri" w:hAnsiTheme="minorHAnsi" w:cstheme="minorHAnsi"/>
          <w:lang w:eastAsia="en-GB"/>
        </w:rPr>
        <w:t xml:space="preserve"> our provision is open. This will ensure that prompt action can be taken if concerns are raised.</w:t>
      </w:r>
    </w:p>
    <w:p w14:paraId="3FC1D03E" w14:textId="77777777" w:rsidR="000062AC" w:rsidRPr="00D533FA" w:rsidRDefault="000062AC" w:rsidP="000062AC">
      <w:pPr>
        <w:rPr>
          <w:rFonts w:asciiTheme="minorHAnsi" w:eastAsia="Calibri" w:hAnsiTheme="minorHAnsi" w:cstheme="minorHAnsi"/>
          <w:lang w:eastAsia="en-GB"/>
        </w:rPr>
      </w:pPr>
    </w:p>
    <w:p w14:paraId="1395CA4D" w14:textId="41F95D7D" w:rsidR="000062AC" w:rsidRPr="00266295" w:rsidRDefault="000062AC" w:rsidP="000062AC">
      <w:pPr>
        <w:rPr>
          <w:rFonts w:asciiTheme="minorHAnsi" w:eastAsia="Arial" w:hAnsiTheme="minorHAnsi" w:cstheme="minorHAnsi"/>
          <w:b/>
          <w:lang w:eastAsia="en-GB"/>
        </w:rPr>
      </w:pPr>
      <w:r w:rsidRPr="00D533FA">
        <w:rPr>
          <w:rFonts w:asciiTheme="minorHAnsi" w:eastAsia="Arial" w:hAnsiTheme="minorHAnsi" w:cstheme="minorHAnsi"/>
          <w:lang w:eastAsia="en-GB"/>
        </w:rPr>
        <w:t xml:space="preserve">The Designated Safeguarding Lead (DSL) at the nursery </w:t>
      </w:r>
      <w:r w:rsidR="008A378C">
        <w:rPr>
          <w:rFonts w:asciiTheme="minorHAnsi" w:eastAsia="Arial" w:hAnsiTheme="minorHAnsi" w:cstheme="minorHAnsi"/>
          <w:lang w:eastAsia="en-GB"/>
        </w:rPr>
        <w:t>is</w:t>
      </w:r>
      <w:r w:rsidRPr="00D533FA">
        <w:rPr>
          <w:rFonts w:asciiTheme="minorHAnsi" w:eastAsia="Arial" w:hAnsiTheme="minorHAnsi" w:cstheme="minorHAnsi"/>
          <w:lang w:eastAsia="en-GB"/>
        </w:rPr>
        <w:t>:</w:t>
      </w:r>
      <w:r>
        <w:rPr>
          <w:rFonts w:asciiTheme="minorHAnsi" w:eastAsia="Arial" w:hAnsiTheme="minorHAnsi" w:cstheme="minorHAnsi"/>
          <w:lang w:eastAsia="en-GB"/>
        </w:rPr>
        <w:t xml:space="preserve"> Vanessa Lovejoy</w:t>
      </w:r>
      <w:r w:rsidRPr="00D533FA">
        <w:rPr>
          <w:rFonts w:asciiTheme="minorHAnsi" w:eastAsia="Arial" w:hAnsiTheme="minorHAnsi" w:cstheme="minorHAnsi"/>
          <w:b/>
          <w:lang w:eastAsia="en-GB"/>
        </w:rPr>
        <w:t xml:space="preserve"> </w:t>
      </w:r>
    </w:p>
    <w:p w14:paraId="747EAFEE"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provide adequate and appropriate staffing resources to meet the needs of all </w:t>
      </w:r>
      <w:proofErr w:type="gramStart"/>
      <w:r w:rsidRPr="00D533FA">
        <w:rPr>
          <w:rFonts w:asciiTheme="minorHAnsi" w:eastAsia="Arial" w:hAnsiTheme="minorHAnsi" w:cstheme="minorHAnsi"/>
          <w:lang w:eastAsia="en-GB"/>
        </w:rPr>
        <w:t>children</w:t>
      </w:r>
      <w:proofErr w:type="gramEnd"/>
    </w:p>
    <w:p w14:paraId="3B303400"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w:t>
      </w:r>
      <w:proofErr w:type="gramStart"/>
      <w:r w:rsidRPr="00D533FA">
        <w:rPr>
          <w:rFonts w:asciiTheme="minorHAnsi" w:eastAsia="Arial" w:hAnsiTheme="minorHAnsi" w:cstheme="minorHAnsi"/>
          <w:lang w:eastAsia="en-GB"/>
        </w:rPr>
        <w:t>information</w:t>
      </w:r>
      <w:proofErr w:type="gramEnd"/>
    </w:p>
    <w:p w14:paraId="4347A543"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give staff members, </w:t>
      </w:r>
      <w:proofErr w:type="gramStart"/>
      <w:r w:rsidRPr="00D533FA">
        <w:rPr>
          <w:rFonts w:asciiTheme="minorHAnsi" w:eastAsia="Arial" w:hAnsiTheme="minorHAnsi" w:cstheme="minorHAnsi"/>
          <w:lang w:eastAsia="en-GB"/>
        </w:rPr>
        <w:t>volunteers</w:t>
      </w:r>
      <w:proofErr w:type="gramEnd"/>
      <w:r w:rsidRPr="00D533FA">
        <w:rPr>
          <w:rFonts w:asciiTheme="minorHAnsi" w:eastAsia="Arial" w:hAnsiTheme="minorHAnsi" w:cstheme="minorHAnsi"/>
          <w:lang w:eastAsia="en-GB"/>
        </w:rPr>
        <w:t xml:space="preserve"> and students regular opportunities to declare changes that may affect their suitability to care for the children. This includes information about their health, medication or about changes in their home life such as child protection plans for their own </w:t>
      </w:r>
      <w:proofErr w:type="gramStart"/>
      <w:r w:rsidRPr="00D533FA">
        <w:rPr>
          <w:rFonts w:asciiTheme="minorHAnsi" w:eastAsia="Arial" w:hAnsiTheme="minorHAnsi" w:cstheme="minorHAnsi"/>
          <w:lang w:eastAsia="en-GB"/>
        </w:rPr>
        <w:t>children</w:t>
      </w:r>
      <w:proofErr w:type="gramEnd"/>
      <w:r w:rsidRPr="00D533FA">
        <w:rPr>
          <w:rFonts w:asciiTheme="minorHAnsi" w:eastAsia="Arial" w:hAnsiTheme="minorHAnsi" w:cstheme="minorHAnsi"/>
          <w:lang w:eastAsia="en-GB"/>
        </w:rPr>
        <w:t xml:space="preserve"> </w:t>
      </w:r>
    </w:p>
    <w:p w14:paraId="2E9BDD33"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This information is also stated within every member of staff’s </w:t>
      </w:r>
      <w:proofErr w:type="gramStart"/>
      <w:r w:rsidRPr="00D533FA">
        <w:rPr>
          <w:rFonts w:asciiTheme="minorHAnsi" w:eastAsia="Arial" w:hAnsiTheme="minorHAnsi" w:cstheme="minorHAnsi"/>
          <w:lang w:eastAsia="en-GB"/>
        </w:rPr>
        <w:t>contract</w:t>
      </w:r>
      <w:proofErr w:type="gramEnd"/>
      <w:r w:rsidRPr="00D533FA">
        <w:rPr>
          <w:rFonts w:asciiTheme="minorHAnsi" w:eastAsia="Arial" w:hAnsiTheme="minorHAnsi" w:cstheme="minorHAnsi"/>
          <w:lang w:eastAsia="en-GB"/>
        </w:rPr>
        <w:t xml:space="preserve"> </w:t>
      </w:r>
    </w:p>
    <w:p w14:paraId="2C81A98C"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use the DBS update service (with staff consent) to re-check staff’s criminal history and suitability to work with children </w:t>
      </w:r>
      <w:r>
        <w:rPr>
          <w:rFonts w:asciiTheme="minorHAnsi" w:eastAsia="Arial" w:hAnsiTheme="minorHAnsi" w:cstheme="minorHAnsi"/>
          <w:lang w:eastAsia="en-GB"/>
        </w:rPr>
        <w:t>frequently.</w:t>
      </w:r>
    </w:p>
    <w:p w14:paraId="0552264C"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abide by the requirements of the EYFS and any Ofsted guidance in respect to obtaining references and suitability checks for staff, students and volunteers, to ensure that all staff, students and volunteers working in the setting are suitable to do </w:t>
      </w:r>
      <w:proofErr w:type="gramStart"/>
      <w:r w:rsidRPr="00D533FA">
        <w:rPr>
          <w:rFonts w:asciiTheme="minorHAnsi" w:eastAsia="Arial" w:hAnsiTheme="minorHAnsi" w:cstheme="minorHAnsi"/>
          <w:lang w:eastAsia="en-GB"/>
        </w:rPr>
        <w:t>so</w:t>
      </w:r>
      <w:proofErr w:type="gramEnd"/>
    </w:p>
    <w:p w14:paraId="3B93DB32"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ensure we receive at least two written references BEFORE a new member of staff commences employment with </w:t>
      </w:r>
      <w:proofErr w:type="gramStart"/>
      <w:r w:rsidRPr="00D533FA">
        <w:rPr>
          <w:rFonts w:asciiTheme="minorHAnsi" w:eastAsia="Arial" w:hAnsiTheme="minorHAnsi" w:cstheme="minorHAnsi"/>
          <w:lang w:eastAsia="en-GB"/>
        </w:rPr>
        <w:t>us</w:t>
      </w:r>
      <w:proofErr w:type="gramEnd"/>
    </w:p>
    <w:p w14:paraId="324CDFBC"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students will have enhanced DBS checks conducted on them before their placement </w:t>
      </w:r>
      <w:proofErr w:type="gramStart"/>
      <w:r w:rsidRPr="00D533FA">
        <w:rPr>
          <w:rFonts w:asciiTheme="minorHAnsi" w:eastAsia="Arial" w:hAnsiTheme="minorHAnsi" w:cstheme="minorHAnsi"/>
          <w:lang w:eastAsia="en-GB"/>
        </w:rPr>
        <w:t>starts</w:t>
      </w:r>
      <w:proofErr w:type="gramEnd"/>
      <w:r w:rsidRPr="00D533FA">
        <w:rPr>
          <w:rFonts w:asciiTheme="minorHAnsi" w:eastAsia="Arial" w:hAnsiTheme="minorHAnsi" w:cstheme="minorHAnsi"/>
          <w:lang w:eastAsia="en-GB"/>
        </w:rPr>
        <w:t xml:space="preserve"> </w:t>
      </w:r>
    </w:p>
    <w:p w14:paraId="4A300F94"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Volunteers, including students, do not work </w:t>
      </w:r>
      <w:proofErr w:type="gramStart"/>
      <w:r w:rsidRPr="00D533FA">
        <w:rPr>
          <w:rFonts w:asciiTheme="minorHAnsi" w:eastAsia="Arial" w:hAnsiTheme="minorHAnsi" w:cstheme="minorHAnsi"/>
          <w:lang w:eastAsia="en-GB"/>
        </w:rPr>
        <w:t>unsupervised</w:t>
      </w:r>
      <w:proofErr w:type="gramEnd"/>
    </w:p>
    <w:p w14:paraId="30D28A44"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lastRenderedPageBreak/>
        <w:t xml:space="preserve">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w:t>
      </w:r>
      <w:proofErr w:type="gramStart"/>
      <w:r w:rsidRPr="00D533FA">
        <w:rPr>
          <w:rFonts w:asciiTheme="minorHAnsi" w:eastAsia="Arial" w:hAnsiTheme="minorHAnsi" w:cstheme="minorHAnsi"/>
          <w:lang w:eastAsia="en-GB"/>
        </w:rPr>
        <w:t>concern</w:t>
      </w:r>
      <w:proofErr w:type="gramEnd"/>
      <w:r w:rsidRPr="00D533FA">
        <w:rPr>
          <w:rFonts w:asciiTheme="minorHAnsi" w:eastAsia="Arial" w:hAnsiTheme="minorHAnsi" w:cstheme="minorHAnsi"/>
          <w:lang w:eastAsia="en-GB"/>
        </w:rPr>
        <w:t xml:space="preserve"> </w:t>
      </w:r>
    </w:p>
    <w:p w14:paraId="180F22F4"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We have procedures for recording the details of visitors to the nursery and take security steps to ensure that we have control over who comes into the nursery so that no unauthorised person has unsupervised access to the </w:t>
      </w:r>
      <w:proofErr w:type="gramStart"/>
      <w:r w:rsidRPr="00D533FA">
        <w:rPr>
          <w:rFonts w:asciiTheme="minorHAnsi" w:eastAsia="Arial" w:hAnsiTheme="minorHAnsi" w:cstheme="minorHAnsi"/>
          <w:lang w:eastAsia="en-GB"/>
        </w:rPr>
        <w:t>children</w:t>
      </w:r>
      <w:proofErr w:type="gramEnd"/>
    </w:p>
    <w:p w14:paraId="17BCB2B9"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visitors/contractors will be supervised whilst on the premises, especially when in the areas the children </w:t>
      </w:r>
      <w:proofErr w:type="gramStart"/>
      <w:r w:rsidRPr="00D533FA">
        <w:rPr>
          <w:rFonts w:asciiTheme="minorHAnsi" w:eastAsia="Arial" w:hAnsiTheme="minorHAnsi" w:cstheme="minorHAnsi"/>
          <w:lang w:eastAsia="en-GB"/>
        </w:rPr>
        <w:t>use</w:t>
      </w:r>
      <w:proofErr w:type="gramEnd"/>
    </w:p>
    <w:p w14:paraId="3D213302" w14:textId="77777777" w:rsidR="000062AC" w:rsidRPr="00D533FA" w:rsidRDefault="000062AC" w:rsidP="000062AC">
      <w:pPr>
        <w:pStyle w:val="ListParagraph"/>
        <w:numPr>
          <w:ilvl w:val="0"/>
          <w:numId w:val="8"/>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As a staff team we will be fully aware of how to safeguard the whole nursery environment and be aware of potential dangers on the nursery boundaries such as drones or strangers lingering. We will ensure the children remain safe at all </w:t>
      </w:r>
      <w:proofErr w:type="gramStart"/>
      <w:r w:rsidRPr="00D533FA">
        <w:rPr>
          <w:rFonts w:asciiTheme="minorHAnsi" w:eastAsia="Arial" w:hAnsiTheme="minorHAnsi" w:cstheme="minorHAnsi"/>
          <w:lang w:eastAsia="en-GB"/>
        </w:rPr>
        <w:t>times</w:t>
      </w:r>
      <w:proofErr w:type="gramEnd"/>
    </w:p>
    <w:p w14:paraId="3DAE985D" w14:textId="71EFC792" w:rsidR="000062AC" w:rsidRPr="00D533FA" w:rsidRDefault="000062AC" w:rsidP="000062AC">
      <w:pPr>
        <w:pStyle w:val="ListParagraph"/>
        <w:numPr>
          <w:ilvl w:val="0"/>
          <w:numId w:val="8"/>
        </w:num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The Staff Behaviour Policy sits alongside this policy to enable us to monitor changes in behaviours that may cause concern. All staff sign up to this policy too to ensure any changes are reported to </w:t>
      </w:r>
      <w:r w:rsidR="00DD60A9" w:rsidRPr="00D533FA">
        <w:rPr>
          <w:rFonts w:asciiTheme="minorHAnsi" w:eastAsia="Arial" w:hAnsiTheme="minorHAnsi" w:cstheme="minorHAnsi"/>
          <w:lang w:eastAsia="en-GB"/>
        </w:rPr>
        <w:t>management,</w:t>
      </w:r>
      <w:r w:rsidRPr="00D533FA">
        <w:rPr>
          <w:rFonts w:asciiTheme="minorHAnsi" w:eastAsia="Arial" w:hAnsiTheme="minorHAnsi" w:cstheme="minorHAnsi"/>
          <w:lang w:eastAsia="en-GB"/>
        </w:rPr>
        <w:t xml:space="preserve"> so we are able to support the individual staff member and ensure the safety and care of the children is not </w:t>
      </w:r>
      <w:proofErr w:type="gramStart"/>
      <w:r w:rsidRPr="00D533FA">
        <w:rPr>
          <w:rFonts w:asciiTheme="minorHAnsi" w:eastAsia="Arial" w:hAnsiTheme="minorHAnsi" w:cstheme="minorHAnsi"/>
          <w:lang w:eastAsia="en-GB"/>
        </w:rPr>
        <w:t>compromised</w:t>
      </w:r>
      <w:proofErr w:type="gramEnd"/>
    </w:p>
    <w:p w14:paraId="6E17E9F2"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staff have access to and comply with the whistleblowing policy which will enable them to share any concerns that may arise about their colleagues in an appropriate </w:t>
      </w:r>
      <w:proofErr w:type="gramStart"/>
      <w:r w:rsidRPr="00D533FA">
        <w:rPr>
          <w:rFonts w:asciiTheme="minorHAnsi" w:eastAsia="Arial" w:hAnsiTheme="minorHAnsi" w:cstheme="minorHAnsi"/>
          <w:lang w:eastAsia="en-GB"/>
        </w:rPr>
        <w:t>manner</w:t>
      </w:r>
      <w:proofErr w:type="gramEnd"/>
    </w:p>
    <w:p w14:paraId="2676D1AA"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w:t>
      </w:r>
      <w:proofErr w:type="gramStart"/>
      <w:r w:rsidRPr="00D533FA">
        <w:rPr>
          <w:rFonts w:asciiTheme="minorHAnsi" w:eastAsia="Arial" w:hAnsiTheme="minorHAnsi" w:cstheme="minorHAnsi"/>
          <w:lang w:eastAsia="en-GB"/>
        </w:rPr>
        <w:t>immediately</w:t>
      </w:r>
      <w:proofErr w:type="gramEnd"/>
    </w:p>
    <w:p w14:paraId="37563E33"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All staff will receive regular supervision meetings where opportunities will be made available to discuss any issues relating to individual children, child protection training and any needs for further </w:t>
      </w:r>
      <w:proofErr w:type="gramStart"/>
      <w:r w:rsidRPr="00D533FA">
        <w:rPr>
          <w:rFonts w:asciiTheme="minorHAnsi" w:eastAsia="Arial" w:hAnsiTheme="minorHAnsi" w:cstheme="minorHAnsi"/>
          <w:lang w:eastAsia="en-GB"/>
        </w:rPr>
        <w:t>support</w:t>
      </w:r>
      <w:proofErr w:type="gramEnd"/>
    </w:p>
    <w:p w14:paraId="029D0365"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hAnsiTheme="minorHAnsi" w:cstheme="minorHAnsi"/>
          <w:lang w:eastAsia="en-GB"/>
        </w:rPr>
        <w:t xml:space="preserve">We use peer on peer and manager observations in the setting to ensure that the care we provide for children is at the highest level and any areas for staff development are quickly highlighted. </w:t>
      </w:r>
      <w:r w:rsidRPr="00D533FA">
        <w:rPr>
          <w:rFonts w:asciiTheme="minorHAnsi" w:hAnsiTheme="minorHAnsi" w:cstheme="minorHAnsi"/>
        </w:rPr>
        <w:t xml:space="preserve">Peer observations allow us to share constructive feedback, develop practice and build trust so that staff </w:t>
      </w:r>
      <w:proofErr w:type="gramStart"/>
      <w:r w:rsidRPr="00D533FA">
        <w:rPr>
          <w:rFonts w:asciiTheme="minorHAnsi" w:hAnsiTheme="minorHAnsi" w:cstheme="minorHAnsi"/>
        </w:rPr>
        <w:t>are able to</w:t>
      </w:r>
      <w:proofErr w:type="gramEnd"/>
      <w:r w:rsidRPr="00D533FA">
        <w:rPr>
          <w:rFonts w:asciiTheme="minorHAnsi" w:hAnsiTheme="minorHAnsi" w:cstheme="minorHAnsi"/>
        </w:rPr>
        <w:t xml:space="preserve"> share any concerns they may have. </w:t>
      </w:r>
      <w:r w:rsidRPr="00D533FA">
        <w:rPr>
          <w:rFonts w:asciiTheme="minorHAnsi" w:hAnsiTheme="minorHAnsi" w:cstheme="minorHAnsi"/>
          <w:lang w:eastAsia="en-GB"/>
        </w:rPr>
        <w:t xml:space="preserve">Any concerns are raised with the designated lead and dealt with in an appropriate and timely </w:t>
      </w:r>
      <w:proofErr w:type="gramStart"/>
      <w:r w:rsidRPr="00D533FA">
        <w:rPr>
          <w:rFonts w:asciiTheme="minorHAnsi" w:hAnsiTheme="minorHAnsi" w:cstheme="minorHAnsi"/>
          <w:lang w:eastAsia="en-GB"/>
        </w:rPr>
        <w:t>manner</w:t>
      </w:r>
      <w:proofErr w:type="gramEnd"/>
    </w:p>
    <w:p w14:paraId="5C97FD80" w14:textId="77777777" w:rsidR="000062AC" w:rsidRPr="00D533FA" w:rsidRDefault="000062AC" w:rsidP="000062AC">
      <w:pPr>
        <w:pStyle w:val="ListParagraph"/>
        <w:numPr>
          <w:ilvl w:val="0"/>
          <w:numId w:val="8"/>
        </w:numPr>
        <w:rPr>
          <w:rFonts w:asciiTheme="minorHAnsi" w:eastAsia="Calibri" w:hAnsiTheme="minorHAnsi" w:cstheme="minorHAnsi"/>
          <w:lang w:eastAsia="en-GB"/>
        </w:rPr>
      </w:pPr>
      <w:r w:rsidRPr="00D533FA">
        <w:rPr>
          <w:rFonts w:asciiTheme="minorHAnsi" w:eastAsia="Arial" w:hAnsiTheme="minorHAnsi" w:cstheme="minorHAnsi"/>
          <w:lang w:eastAsia="en-GB"/>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DE5001A" w14:textId="77777777" w:rsidR="000062AC" w:rsidRPr="00D533FA" w:rsidRDefault="000062AC" w:rsidP="000062AC">
      <w:pPr>
        <w:rPr>
          <w:rFonts w:asciiTheme="minorHAnsi" w:eastAsia="Calibri" w:hAnsiTheme="minorHAnsi" w:cstheme="minorHAnsi"/>
          <w:lang w:eastAsia="en-GB"/>
        </w:rPr>
      </w:pPr>
    </w:p>
    <w:p w14:paraId="274E39F1" w14:textId="7438E723" w:rsidR="000062AC" w:rsidRPr="00D533FA" w:rsidRDefault="000062AC" w:rsidP="004241A5">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7F119EAD" w14:textId="77777777" w:rsidR="000062AC" w:rsidRPr="00D533FA" w:rsidRDefault="000062AC" w:rsidP="000062AC">
      <w:pPr>
        <w:keepNext/>
        <w:rPr>
          <w:rFonts w:asciiTheme="minorHAnsi" w:eastAsia="Calibri" w:hAnsiTheme="minorHAnsi" w:cstheme="minorHAnsi"/>
          <w:lang w:eastAsia="en-GB"/>
        </w:rPr>
      </w:pPr>
      <w:r w:rsidRPr="00D533FA">
        <w:rPr>
          <w:rFonts w:asciiTheme="minorHAnsi" w:eastAsia="Arial" w:hAnsiTheme="minorHAnsi" w:cstheme="minorHAnsi"/>
          <w:b/>
          <w:lang w:eastAsia="en-GB"/>
        </w:rPr>
        <w:lastRenderedPageBreak/>
        <w:t xml:space="preserve">Extremism – the Prevent Duty </w:t>
      </w:r>
    </w:p>
    <w:p w14:paraId="620141AA" w14:textId="3BF4C318"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Under the </w:t>
      </w:r>
      <w:proofErr w:type="gramStart"/>
      <w:r w:rsidRPr="00D533FA">
        <w:rPr>
          <w:rFonts w:asciiTheme="minorHAnsi" w:eastAsia="Arial" w:hAnsiTheme="minorHAnsi" w:cstheme="minorHAnsi"/>
          <w:lang w:eastAsia="en-GB"/>
        </w:rPr>
        <w:t>Counter</w:t>
      </w:r>
      <w:r>
        <w:rPr>
          <w:rFonts w:asciiTheme="minorHAnsi" w:eastAsia="Arial" w:hAnsiTheme="minorHAnsi" w:cstheme="minorHAnsi"/>
          <w:lang w:eastAsia="en-GB"/>
        </w:rPr>
        <w:t>-T</w:t>
      </w:r>
      <w:r w:rsidRPr="00D533FA">
        <w:rPr>
          <w:rFonts w:asciiTheme="minorHAnsi" w:eastAsia="Arial" w:hAnsiTheme="minorHAnsi" w:cstheme="minorHAnsi"/>
          <w:lang w:eastAsia="en-GB"/>
        </w:rPr>
        <w:t>errorism</w:t>
      </w:r>
      <w:proofErr w:type="gramEnd"/>
      <w:r w:rsidRPr="00D533FA">
        <w:rPr>
          <w:rFonts w:asciiTheme="minorHAnsi" w:eastAsia="Arial" w:hAnsiTheme="minorHAnsi" w:cstheme="minorHAnsi"/>
          <w:lang w:eastAsia="en-GB"/>
        </w:rPr>
        <w:t xml:space="preserve"> and Security Act 2015 we have a duty to refer any concerns of extremism to the police (In Prevent priority areas the local authority will have a Prevent lead who can also provide support). </w:t>
      </w:r>
    </w:p>
    <w:p w14:paraId="65410979" w14:textId="77777777" w:rsidR="000062AC" w:rsidRPr="00D533FA" w:rsidRDefault="000062AC" w:rsidP="000062AC">
      <w:pPr>
        <w:rPr>
          <w:rFonts w:asciiTheme="minorHAnsi" w:eastAsia="Calibri" w:hAnsiTheme="minorHAnsi" w:cstheme="minorHAnsi"/>
          <w:lang w:eastAsia="en-GB"/>
        </w:rPr>
      </w:pPr>
    </w:p>
    <w:p w14:paraId="0B154452" w14:textId="77777777" w:rsidR="000062AC" w:rsidRPr="00D533FA" w:rsidRDefault="000062AC" w:rsidP="000062AC">
      <w:pPr>
        <w:rPr>
          <w:rFonts w:asciiTheme="minorHAnsi" w:eastAsia="Arial" w:hAnsiTheme="minorHAnsi" w:cstheme="minorHAnsi"/>
          <w:lang w:eastAsia="en-GB"/>
        </w:rPr>
      </w:pPr>
      <w:r w:rsidRPr="00D533FA">
        <w:rPr>
          <w:rFonts w:asciiTheme="minorHAnsi" w:eastAsia="Arial" w:hAnsiTheme="minorHAnsi" w:cstheme="minorHAnsi"/>
          <w:lang w:eastAsia="en-GB"/>
        </w:rPr>
        <w:t xml:space="preserve">This may be a cause for concern relating to a change in behaviour of a child or family member, comments causing concern made to a member of the team (or other persons in the setting) or actions that lead staff to be worried about the safety of a child in their care.  </w:t>
      </w:r>
      <w:r w:rsidRPr="00D533FA">
        <w:rPr>
          <w:rFonts w:asciiTheme="minorHAnsi" w:eastAsia="Arial" w:hAnsiTheme="minorHAnsi" w:cstheme="minorHAnsi"/>
          <w:color w:val="000000"/>
          <w:lang w:eastAsia="en-GB"/>
        </w:rPr>
        <w:t>We have a Prevent Duty and Radicalisation policy in place. Please refer to this for specific details.</w:t>
      </w:r>
    </w:p>
    <w:p w14:paraId="49EABDB4" w14:textId="77777777" w:rsidR="000062AC" w:rsidRPr="00D533FA" w:rsidRDefault="000062AC" w:rsidP="000062AC">
      <w:pPr>
        <w:rPr>
          <w:rFonts w:asciiTheme="minorHAnsi" w:eastAsia="Arial" w:hAnsiTheme="minorHAnsi" w:cstheme="minorHAnsi"/>
          <w:lang w:eastAsia="en-GB"/>
        </w:rPr>
      </w:pPr>
    </w:p>
    <w:p w14:paraId="4D7C79E8" w14:textId="77777777" w:rsidR="000062AC" w:rsidRPr="00D533FA" w:rsidRDefault="000062AC" w:rsidP="000062AC">
      <w:pPr>
        <w:rPr>
          <w:rFonts w:asciiTheme="minorHAnsi" w:eastAsia="Arial" w:hAnsiTheme="minorHAnsi" w:cstheme="minorHAnsi"/>
          <w:b/>
          <w:color w:val="000000"/>
          <w:lang w:eastAsia="en-GB"/>
        </w:rPr>
      </w:pPr>
      <w:r w:rsidRPr="00D533FA">
        <w:rPr>
          <w:rFonts w:asciiTheme="minorHAnsi" w:eastAsia="Arial" w:hAnsiTheme="minorHAnsi" w:cstheme="minorHAnsi"/>
          <w:b/>
          <w:color w:val="000000"/>
          <w:lang w:eastAsia="en-GB"/>
        </w:rPr>
        <w:t>Online Safety</w:t>
      </w:r>
    </w:p>
    <w:p w14:paraId="3B5D991D" w14:textId="77777777" w:rsidR="000062AC" w:rsidRPr="00D533FA" w:rsidRDefault="000062AC" w:rsidP="000062AC">
      <w:pPr>
        <w:rPr>
          <w:rFonts w:asciiTheme="minorHAnsi" w:eastAsia="Arial" w:hAnsiTheme="minorHAnsi" w:cstheme="minorHAnsi"/>
          <w:color w:val="000000"/>
          <w:lang w:eastAsia="en-GB"/>
        </w:rPr>
      </w:pPr>
      <w:r w:rsidRPr="00D533FA">
        <w:rPr>
          <w:rFonts w:asciiTheme="minorHAnsi" w:eastAsia="Arial" w:hAnsiTheme="minorHAnsi" w:cstheme="minorHAnsi"/>
          <w:color w:val="000000"/>
          <w:lang w:eastAsia="en-GB"/>
        </w:rPr>
        <w:t xml:space="preserve">We take the safety of our children very seriously and this includes their online safety. Please refer to the Online Safety policy for details on this. </w:t>
      </w:r>
    </w:p>
    <w:p w14:paraId="10C7D397" w14:textId="77777777" w:rsidR="000062AC" w:rsidRPr="00D533FA" w:rsidRDefault="000062AC" w:rsidP="000062AC">
      <w:pPr>
        <w:rPr>
          <w:rFonts w:asciiTheme="minorHAnsi" w:eastAsia="Arial" w:hAnsiTheme="minorHAnsi" w:cstheme="minorHAnsi"/>
          <w:color w:val="000000"/>
          <w:lang w:eastAsia="en-GB"/>
        </w:rPr>
      </w:pPr>
    </w:p>
    <w:p w14:paraId="5D0D0A77" w14:textId="265D6A9C" w:rsidR="000062AC" w:rsidRPr="00D533FA" w:rsidRDefault="009A0357" w:rsidP="000062AC">
      <w:pPr>
        <w:rPr>
          <w:rFonts w:asciiTheme="minorHAnsi" w:eastAsia="Arial" w:hAnsiTheme="minorHAnsi" w:cstheme="minorHAnsi"/>
          <w:b/>
          <w:color w:val="000000"/>
          <w:lang w:eastAsia="en-GB"/>
        </w:rPr>
      </w:pPr>
      <w:r>
        <w:rPr>
          <w:rFonts w:asciiTheme="minorHAnsi" w:eastAsia="Arial" w:hAnsiTheme="minorHAnsi" w:cstheme="minorHAnsi"/>
          <w:b/>
          <w:color w:val="000000"/>
          <w:lang w:eastAsia="en-GB"/>
        </w:rPr>
        <w:t>Child</w:t>
      </w:r>
      <w:r w:rsidR="000062AC" w:rsidRPr="00D533FA">
        <w:rPr>
          <w:rFonts w:asciiTheme="minorHAnsi" w:eastAsia="Arial" w:hAnsiTheme="minorHAnsi" w:cstheme="minorHAnsi"/>
          <w:b/>
          <w:color w:val="000000"/>
          <w:lang w:eastAsia="en-GB"/>
        </w:rPr>
        <w:t xml:space="preserve"> Trafficking and Slavery </w:t>
      </w:r>
    </w:p>
    <w:p w14:paraId="5857636D" w14:textId="582FA8D6" w:rsidR="000062AC" w:rsidRPr="00D533FA" w:rsidRDefault="000062AC" w:rsidP="000062AC">
      <w:pPr>
        <w:rPr>
          <w:rFonts w:asciiTheme="minorHAnsi" w:eastAsia="Calibri" w:hAnsiTheme="minorHAnsi" w:cstheme="minorHAnsi"/>
          <w:color w:val="000000"/>
          <w:lang w:eastAsia="en-GB"/>
        </w:rPr>
      </w:pPr>
      <w:r w:rsidRPr="00D533FA">
        <w:rPr>
          <w:rFonts w:asciiTheme="minorHAnsi" w:eastAsia="Arial" w:hAnsiTheme="minorHAnsi" w:cstheme="minorHAnsi"/>
          <w:color w:val="000000"/>
          <w:lang w:eastAsia="en-GB"/>
        </w:rPr>
        <w:t xml:space="preserve">Please refer to our </w:t>
      </w:r>
      <w:r w:rsidR="009A0357">
        <w:rPr>
          <w:rFonts w:asciiTheme="minorHAnsi" w:eastAsia="Arial" w:hAnsiTheme="minorHAnsi" w:cstheme="minorHAnsi"/>
          <w:color w:val="000000"/>
          <w:lang w:eastAsia="en-GB"/>
        </w:rPr>
        <w:t>Child</w:t>
      </w:r>
      <w:r w:rsidRPr="00D533FA">
        <w:rPr>
          <w:rFonts w:asciiTheme="minorHAnsi" w:eastAsia="Arial" w:hAnsiTheme="minorHAnsi" w:cstheme="minorHAnsi"/>
          <w:color w:val="000000"/>
          <w:lang w:eastAsia="en-GB"/>
        </w:rPr>
        <w:t xml:space="preserve"> Trafficking and Slavery policy for detail on how we keep children safe in this area.</w:t>
      </w:r>
    </w:p>
    <w:p w14:paraId="2B8E3187" w14:textId="77777777" w:rsidR="000062AC" w:rsidRPr="00D533FA" w:rsidRDefault="000062AC" w:rsidP="000062AC">
      <w:pPr>
        <w:rPr>
          <w:rFonts w:asciiTheme="minorHAnsi" w:eastAsia="Arial" w:hAnsiTheme="minorHAnsi" w:cstheme="minorHAnsi"/>
          <w:b/>
          <w:lang w:eastAsia="en-GB"/>
        </w:rPr>
      </w:pPr>
    </w:p>
    <w:p w14:paraId="702DE119" w14:textId="05C30A56" w:rsidR="00997BD8" w:rsidRDefault="000062AC">
      <w:pPr>
        <w:rPr>
          <w:rFonts w:asciiTheme="minorHAnsi" w:eastAsia="Calibri" w:hAnsiTheme="minorHAnsi" w:cstheme="minorHAnsi"/>
          <w:lang w:eastAsia="en-GB"/>
        </w:rPr>
      </w:pPr>
      <w:r w:rsidRPr="00D533FA">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Pr>
          <w:rFonts w:asciiTheme="minorHAnsi" w:eastAsia="Arial" w:hAnsiTheme="minorHAnsi" w:cstheme="minorHAnsi"/>
          <w:lang w:eastAsia="en-GB"/>
        </w:rPr>
        <w:t>nursery manager</w:t>
      </w:r>
      <w:r w:rsidRPr="00D533FA">
        <w:rPr>
          <w:rFonts w:asciiTheme="minorHAnsi" w:eastAsia="Arial" w:hAnsiTheme="minorHAnsi" w:cstheme="minorHAnsi"/>
          <w:lang w:eastAsia="en-GB"/>
        </w:rPr>
        <w:t xml:space="preserve"> at the earliest opportunity. </w:t>
      </w:r>
    </w:p>
    <w:p w14:paraId="26702A69" w14:textId="3817B538" w:rsidR="00997BD8" w:rsidRDefault="00997BD8">
      <w:pPr>
        <w:rPr>
          <w:rFonts w:asciiTheme="minorHAnsi" w:eastAsia="Calibri" w:hAnsiTheme="minorHAnsi" w:cstheme="minorHAnsi"/>
          <w:lang w:eastAsia="en-GB"/>
        </w:rPr>
      </w:pPr>
    </w:p>
    <w:p w14:paraId="401DD103" w14:textId="5E5E7EAC" w:rsidR="00997BD8" w:rsidRPr="00997BD8" w:rsidRDefault="00997BD8">
      <w:pPr>
        <w:rPr>
          <w:rFonts w:asciiTheme="minorHAnsi" w:eastAsia="Calibri" w:hAnsiTheme="minorHAnsi" w:cstheme="minorHAnsi"/>
          <w:b/>
          <w:bCs/>
          <w:lang w:eastAsia="en-GB"/>
        </w:rPr>
      </w:pPr>
      <w:r w:rsidRPr="00997BD8">
        <w:rPr>
          <w:rFonts w:asciiTheme="minorHAnsi" w:eastAsia="Calibri" w:hAnsiTheme="minorHAnsi" w:cstheme="minorHAnsi"/>
          <w:b/>
          <w:bCs/>
          <w:lang w:eastAsia="en-GB"/>
        </w:rPr>
        <w:t>References:</w:t>
      </w:r>
    </w:p>
    <w:p w14:paraId="6A2E7947" w14:textId="05AB28BF" w:rsidR="00997BD8" w:rsidRPr="00DD60A9" w:rsidRDefault="00997BD8" w:rsidP="00DD60A9">
      <w:pPr>
        <w:pStyle w:val="ListParagraph"/>
        <w:numPr>
          <w:ilvl w:val="0"/>
          <w:numId w:val="20"/>
        </w:numPr>
        <w:rPr>
          <w:rFonts w:asciiTheme="minorHAnsi" w:eastAsia="Calibri" w:hAnsiTheme="minorHAnsi" w:cstheme="minorHAnsi"/>
          <w:lang w:eastAsia="en-GB"/>
        </w:rPr>
      </w:pPr>
      <w:r w:rsidRPr="00DD60A9">
        <w:rPr>
          <w:rFonts w:asciiTheme="minorHAnsi" w:eastAsia="Calibri" w:hAnsiTheme="minorHAnsi" w:cstheme="minorHAnsi"/>
          <w:lang w:eastAsia="en-GB"/>
        </w:rPr>
        <w:t>DOH Publication “</w:t>
      </w:r>
      <w:r w:rsidRPr="00DD60A9">
        <w:rPr>
          <w:rFonts w:asciiTheme="minorHAnsi" w:eastAsia="Calibri" w:hAnsiTheme="minorHAnsi" w:cstheme="minorHAnsi"/>
          <w:i/>
          <w:iCs/>
          <w:lang w:eastAsia="en-GB"/>
        </w:rPr>
        <w:t xml:space="preserve">What to do if you’re worried that a child is being abused – Summary” </w:t>
      </w:r>
      <w:r w:rsidRPr="00DD60A9">
        <w:rPr>
          <w:rFonts w:asciiTheme="minorHAnsi" w:eastAsia="Calibri" w:hAnsiTheme="minorHAnsi" w:cstheme="minorHAnsi"/>
          <w:lang w:eastAsia="en-GB"/>
        </w:rPr>
        <w:t>March 2015</w:t>
      </w:r>
    </w:p>
    <w:p w14:paraId="18AA5203" w14:textId="1B48396F" w:rsidR="00997BD8" w:rsidRPr="00DD60A9" w:rsidRDefault="00D56B4F" w:rsidP="00DD60A9">
      <w:pPr>
        <w:pStyle w:val="ListParagraph"/>
        <w:numPr>
          <w:ilvl w:val="0"/>
          <w:numId w:val="20"/>
        </w:numPr>
        <w:rPr>
          <w:rFonts w:asciiTheme="minorHAnsi" w:eastAsia="Calibri" w:hAnsiTheme="minorHAnsi" w:cstheme="minorHAnsi"/>
          <w:lang w:eastAsia="en-GB"/>
        </w:rPr>
      </w:pPr>
      <w:r w:rsidRPr="00DD60A9">
        <w:rPr>
          <w:rFonts w:asciiTheme="minorHAnsi" w:eastAsia="Calibri" w:hAnsiTheme="minorHAnsi" w:cstheme="minorHAnsi"/>
          <w:lang w:eastAsia="en-GB"/>
        </w:rPr>
        <w:t>“Child Protection Guidelines” – LSCB Darlington</w:t>
      </w:r>
    </w:p>
    <w:p w14:paraId="3CD0136B" w14:textId="07047798" w:rsidR="00D56B4F" w:rsidRPr="00DD60A9" w:rsidRDefault="00D56B4F" w:rsidP="00DD60A9">
      <w:pPr>
        <w:pStyle w:val="ListParagraph"/>
        <w:numPr>
          <w:ilvl w:val="0"/>
          <w:numId w:val="20"/>
        </w:numPr>
        <w:rPr>
          <w:rFonts w:asciiTheme="minorHAnsi" w:eastAsia="Calibri" w:hAnsiTheme="minorHAnsi" w:cstheme="minorHAnsi"/>
          <w:lang w:eastAsia="en-GB"/>
        </w:rPr>
      </w:pPr>
      <w:r w:rsidRPr="00DD60A9">
        <w:rPr>
          <w:rFonts w:asciiTheme="minorHAnsi" w:eastAsia="Calibri" w:hAnsiTheme="minorHAnsi" w:cstheme="minorHAnsi"/>
          <w:lang w:eastAsia="en-GB"/>
        </w:rPr>
        <w:t>DOE Publication “</w:t>
      </w:r>
      <w:r w:rsidRPr="00DD60A9">
        <w:rPr>
          <w:rFonts w:asciiTheme="minorHAnsi" w:eastAsia="Calibri" w:hAnsiTheme="minorHAnsi" w:cstheme="minorHAnsi"/>
          <w:i/>
          <w:iCs/>
          <w:lang w:eastAsia="en-GB"/>
        </w:rPr>
        <w:t>Multi-agency statutory guidance on female genital mutilation</w:t>
      </w:r>
      <w:r w:rsidR="00DD60A9" w:rsidRPr="00DD60A9">
        <w:rPr>
          <w:rFonts w:asciiTheme="minorHAnsi" w:eastAsia="Calibri" w:hAnsiTheme="minorHAnsi" w:cstheme="minorHAnsi"/>
          <w:i/>
          <w:iCs/>
          <w:lang w:eastAsia="en-GB"/>
        </w:rPr>
        <w:t>”</w:t>
      </w:r>
      <w:r w:rsidR="00DD60A9" w:rsidRPr="00DD60A9">
        <w:rPr>
          <w:rFonts w:asciiTheme="minorHAnsi" w:eastAsia="Calibri" w:hAnsiTheme="minorHAnsi" w:cstheme="minorHAnsi"/>
          <w:lang w:eastAsia="en-GB"/>
        </w:rPr>
        <w:t xml:space="preserve"> April 2016</w:t>
      </w:r>
    </w:p>
    <w:sectPr w:rsidR="00D56B4F" w:rsidRPr="00DD60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90C1" w14:textId="77777777" w:rsidR="00626091" w:rsidRDefault="00626091" w:rsidP="000062AC">
      <w:r>
        <w:separator/>
      </w:r>
    </w:p>
  </w:endnote>
  <w:endnote w:type="continuationSeparator" w:id="0">
    <w:p w14:paraId="6C5E7C6A" w14:textId="77777777" w:rsidR="00626091" w:rsidRDefault="00626091" w:rsidP="0000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556017246"/>
      <w:docPartObj>
        <w:docPartGallery w:val="Page Numbers (Bottom of Page)"/>
        <w:docPartUnique/>
      </w:docPartObj>
    </w:sdtPr>
    <w:sdtEndPr>
      <w:rPr>
        <w:noProof/>
      </w:rPr>
    </w:sdtEndPr>
    <w:sdtContent>
      <w:p w14:paraId="499BEB5B" w14:textId="1F8293D5" w:rsidR="001E0A69" w:rsidRPr="001E0A69" w:rsidRDefault="001E0A69">
        <w:pPr>
          <w:pStyle w:val="Footer"/>
          <w:jc w:val="center"/>
          <w:rPr>
            <w:rFonts w:asciiTheme="minorHAnsi" w:hAnsiTheme="minorHAnsi"/>
          </w:rPr>
        </w:pPr>
        <w:r w:rsidRPr="001E0A69">
          <w:rPr>
            <w:rFonts w:asciiTheme="minorHAnsi" w:hAnsiTheme="minorHAnsi"/>
          </w:rPr>
          <w:fldChar w:fldCharType="begin"/>
        </w:r>
        <w:r w:rsidRPr="001E0A69">
          <w:rPr>
            <w:rFonts w:asciiTheme="minorHAnsi" w:hAnsiTheme="minorHAnsi"/>
          </w:rPr>
          <w:instrText xml:space="preserve"> PAGE   \* MERGEFORMAT </w:instrText>
        </w:r>
        <w:r w:rsidRPr="001E0A69">
          <w:rPr>
            <w:rFonts w:asciiTheme="minorHAnsi" w:hAnsiTheme="minorHAnsi"/>
          </w:rPr>
          <w:fldChar w:fldCharType="separate"/>
        </w:r>
        <w:r w:rsidRPr="001E0A69">
          <w:rPr>
            <w:rFonts w:asciiTheme="minorHAnsi" w:hAnsiTheme="minorHAnsi"/>
            <w:noProof/>
          </w:rPr>
          <w:t>2</w:t>
        </w:r>
        <w:r w:rsidRPr="001E0A69">
          <w:rPr>
            <w:rFonts w:asciiTheme="minorHAnsi" w:hAnsiTheme="minorHAnsi"/>
            <w:noProof/>
          </w:rPr>
          <w:fldChar w:fldCharType="end"/>
        </w:r>
      </w:p>
    </w:sdtContent>
  </w:sdt>
  <w:p w14:paraId="68B76866" w14:textId="77777777" w:rsidR="001E0A69" w:rsidRDefault="001E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5F40" w14:textId="77777777" w:rsidR="00626091" w:rsidRDefault="00626091" w:rsidP="000062AC">
      <w:r>
        <w:separator/>
      </w:r>
    </w:p>
  </w:footnote>
  <w:footnote w:type="continuationSeparator" w:id="0">
    <w:p w14:paraId="31A43E20" w14:textId="77777777" w:rsidR="00626091" w:rsidRDefault="00626091" w:rsidP="000062AC">
      <w:r>
        <w:continuationSeparator/>
      </w:r>
    </w:p>
  </w:footnote>
  <w:footnote w:id="1">
    <w:p w14:paraId="1916A2A2" w14:textId="7005D51B" w:rsidR="000062AC" w:rsidRPr="003A6D9A" w:rsidRDefault="000062AC" w:rsidP="000062AC">
      <w:pPr>
        <w:pStyle w:val="FootnoteText"/>
        <w:rPr>
          <w:rFonts w:asciiTheme="minorHAnsi" w:hAnsiTheme="minorHAnsi" w:cstheme="minorHAnsi"/>
          <w:lang w:val="en-GB"/>
        </w:rPr>
      </w:pPr>
      <w:r w:rsidRPr="003A6D9A">
        <w:rPr>
          <w:rStyle w:val="FootnoteReference"/>
          <w:rFonts w:asciiTheme="minorHAnsi" w:hAnsiTheme="minorHAnsi" w:cstheme="minorHAnsi"/>
        </w:rPr>
        <w:footnoteRef/>
      </w:r>
      <w:hyperlink r:id="rId1" w:history="1">
        <w:r w:rsidR="003A6D9A" w:rsidRPr="003A6D9A">
          <w:rPr>
            <w:rStyle w:val="Hyperlink"/>
            <w:rFonts w:asciiTheme="minorHAnsi" w:hAnsiTheme="minorHAnsi" w:cstheme="minorHAnsi"/>
          </w:rPr>
          <w:t>https://www.gov.uk/government/uploads/system/uploads/attachment_data/file/512906/Multi_Agency_Statutory_Guidance_on_FGM__-_FINAL.pdf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AF95" w14:textId="02866B8E" w:rsidR="00F32613" w:rsidRDefault="00F43003" w:rsidP="00590288">
    <w:pPr>
      <w:pStyle w:val="Header"/>
      <w:tabs>
        <w:tab w:val="left" w:pos="1905"/>
      </w:tabs>
      <w:jc w:val="left"/>
      <w:rPr>
        <w:rFonts w:asciiTheme="minorHAnsi" w:hAnsiTheme="minorHAnsi"/>
        <w:i/>
        <w:iCs/>
      </w:rPr>
    </w:pPr>
    <w:r>
      <w:rPr>
        <w:noProof/>
      </w:rPr>
      <w:drawing>
        <wp:anchor distT="0" distB="0" distL="114300" distR="114300" simplePos="0" relativeHeight="251659264" behindDoc="0" locked="0" layoutInCell="1" allowOverlap="1" wp14:anchorId="54C60F17" wp14:editId="6C7C818D">
          <wp:simplePos x="0" y="0"/>
          <wp:positionH relativeFrom="margin">
            <wp:align>right</wp:align>
          </wp:positionH>
          <wp:positionV relativeFrom="paragraph">
            <wp:posOffset>305</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sidR="00F32613">
      <w:rPr>
        <w:rFonts w:asciiTheme="minorHAnsi" w:hAnsiTheme="minorHAnsi"/>
        <w:i/>
        <w:iCs/>
      </w:rPr>
      <w:t>Policy No:</w:t>
    </w:r>
    <w:r w:rsidR="0014359C">
      <w:rPr>
        <w:rFonts w:asciiTheme="minorHAnsi" w:hAnsiTheme="minorHAnsi"/>
        <w:i/>
        <w:iCs/>
      </w:rPr>
      <w:t xml:space="preserve"> 37-0</w:t>
    </w:r>
    <w:r w:rsidR="000D3887">
      <w:rPr>
        <w:rFonts w:asciiTheme="minorHAnsi" w:hAnsiTheme="minorHAnsi"/>
        <w:i/>
        <w:iCs/>
      </w:rPr>
      <w:t>1</w:t>
    </w:r>
  </w:p>
  <w:p w14:paraId="54D3C503" w14:textId="14BED278" w:rsidR="00F32613" w:rsidRDefault="00F32613" w:rsidP="00590288">
    <w:pPr>
      <w:pStyle w:val="Header"/>
      <w:tabs>
        <w:tab w:val="left" w:pos="1905"/>
      </w:tabs>
      <w:jc w:val="left"/>
      <w:rPr>
        <w:rFonts w:asciiTheme="minorHAnsi" w:hAnsiTheme="minorHAnsi"/>
        <w:i/>
        <w:iCs/>
      </w:rPr>
    </w:pPr>
    <w:r>
      <w:rPr>
        <w:rFonts w:asciiTheme="minorHAnsi" w:hAnsiTheme="minorHAnsi"/>
        <w:i/>
        <w:iCs/>
      </w:rPr>
      <w:t xml:space="preserve">Date: </w:t>
    </w:r>
    <w:r w:rsidR="005445E9">
      <w:rPr>
        <w:rFonts w:asciiTheme="minorHAnsi" w:hAnsiTheme="minorHAnsi"/>
        <w:i/>
        <w:iCs/>
      </w:rPr>
      <w:t>20.02.24</w:t>
    </w:r>
  </w:p>
  <w:p w14:paraId="5B39F4C8" w14:textId="637F6125" w:rsidR="00F32613" w:rsidRDefault="00F32613" w:rsidP="00590288">
    <w:pPr>
      <w:pStyle w:val="Header"/>
      <w:tabs>
        <w:tab w:val="left" w:pos="1905"/>
      </w:tabs>
      <w:jc w:val="left"/>
      <w:rPr>
        <w:rFonts w:asciiTheme="minorHAnsi" w:hAnsiTheme="minorHAnsi"/>
        <w:i/>
        <w:iCs/>
      </w:rPr>
    </w:pPr>
    <w:r>
      <w:rPr>
        <w:rFonts w:asciiTheme="minorHAnsi" w:hAnsiTheme="minorHAnsi"/>
        <w:i/>
        <w:iCs/>
      </w:rPr>
      <w:t xml:space="preserve">Review Date: </w:t>
    </w:r>
    <w:proofErr w:type="gramStart"/>
    <w:r w:rsidR="005445E9">
      <w:rPr>
        <w:rFonts w:asciiTheme="minorHAnsi" w:hAnsiTheme="minorHAnsi"/>
        <w:i/>
        <w:iCs/>
      </w:rPr>
      <w:t>20.02.25</w:t>
    </w:r>
    <w:proofErr w:type="gramEnd"/>
  </w:p>
  <w:p w14:paraId="59707DB0" w14:textId="77777777" w:rsidR="00F32613" w:rsidRDefault="00F32613" w:rsidP="00590288">
    <w:pPr>
      <w:pStyle w:val="Header"/>
      <w:jc w:val="left"/>
      <w:rPr>
        <w:rFonts w:asciiTheme="minorHAnsi" w:hAnsiTheme="minorHAnsi"/>
        <w:i/>
        <w:iCs/>
      </w:rPr>
    </w:pPr>
    <w:r>
      <w:rPr>
        <w:rFonts w:asciiTheme="minorHAnsi" w:hAnsiTheme="minorHAnsi"/>
        <w:i/>
        <w:iCs/>
      </w:rPr>
      <w:t>Signed on behalf of the nursery:</w:t>
    </w:r>
  </w:p>
  <w:p w14:paraId="038B7EAE" w14:textId="1064DBA8" w:rsidR="00F32613" w:rsidRDefault="00F32613">
    <w:pPr>
      <w:pStyle w:val="Header"/>
    </w:pPr>
  </w:p>
  <w:p w14:paraId="084B88E9" w14:textId="77777777" w:rsidR="00F52E54" w:rsidRPr="00F52E54" w:rsidRDefault="00F52E5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82A77"/>
    <w:multiLevelType w:val="hybridMultilevel"/>
    <w:tmpl w:val="873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61F2F"/>
    <w:multiLevelType w:val="hybridMultilevel"/>
    <w:tmpl w:val="F59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66995"/>
    <w:multiLevelType w:val="hybridMultilevel"/>
    <w:tmpl w:val="979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77474"/>
    <w:multiLevelType w:val="hybridMultilevel"/>
    <w:tmpl w:val="A1C0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C5226"/>
    <w:multiLevelType w:val="hybridMultilevel"/>
    <w:tmpl w:val="8EA6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D770D"/>
    <w:multiLevelType w:val="hybridMultilevel"/>
    <w:tmpl w:val="ECDA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322533">
    <w:abstractNumId w:val="14"/>
  </w:num>
  <w:num w:numId="2" w16cid:durableId="373504534">
    <w:abstractNumId w:val="6"/>
  </w:num>
  <w:num w:numId="3" w16cid:durableId="863791926">
    <w:abstractNumId w:val="13"/>
  </w:num>
  <w:num w:numId="4" w16cid:durableId="1854369501">
    <w:abstractNumId w:val="1"/>
  </w:num>
  <w:num w:numId="5" w16cid:durableId="1296714363">
    <w:abstractNumId w:val="17"/>
  </w:num>
  <w:num w:numId="6" w16cid:durableId="2134248149">
    <w:abstractNumId w:val="18"/>
  </w:num>
  <w:num w:numId="7" w16cid:durableId="1832526252">
    <w:abstractNumId w:val="5"/>
  </w:num>
  <w:num w:numId="8" w16cid:durableId="1691183507">
    <w:abstractNumId w:val="7"/>
  </w:num>
  <w:num w:numId="9" w16cid:durableId="1924752686">
    <w:abstractNumId w:val="10"/>
  </w:num>
  <w:num w:numId="10" w16cid:durableId="1351375742">
    <w:abstractNumId w:val="0"/>
  </w:num>
  <w:num w:numId="11" w16cid:durableId="1197042620">
    <w:abstractNumId w:val="3"/>
  </w:num>
  <w:num w:numId="12" w16cid:durableId="486361151">
    <w:abstractNumId w:val="9"/>
  </w:num>
  <w:num w:numId="13" w16cid:durableId="2042777421">
    <w:abstractNumId w:val="20"/>
  </w:num>
  <w:num w:numId="14" w16cid:durableId="1318459096">
    <w:abstractNumId w:val="19"/>
  </w:num>
  <w:num w:numId="15" w16cid:durableId="1181311168">
    <w:abstractNumId w:val="12"/>
  </w:num>
  <w:num w:numId="16" w16cid:durableId="1612515690">
    <w:abstractNumId w:val="2"/>
  </w:num>
  <w:num w:numId="17" w16cid:durableId="173956784">
    <w:abstractNumId w:val="8"/>
  </w:num>
  <w:num w:numId="18" w16cid:durableId="2013990428">
    <w:abstractNumId w:val="16"/>
  </w:num>
  <w:num w:numId="19" w16cid:durableId="967663880">
    <w:abstractNumId w:val="4"/>
  </w:num>
  <w:num w:numId="20" w16cid:durableId="522942249">
    <w:abstractNumId w:val="15"/>
  </w:num>
  <w:num w:numId="21" w16cid:durableId="1901594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AC"/>
    <w:rsid w:val="000062AC"/>
    <w:rsid w:val="0007198E"/>
    <w:rsid w:val="0007610D"/>
    <w:rsid w:val="00090FE6"/>
    <w:rsid w:val="000B466B"/>
    <w:rsid w:val="000C721D"/>
    <w:rsid w:val="000D3887"/>
    <w:rsid w:val="000E2A59"/>
    <w:rsid w:val="0014359C"/>
    <w:rsid w:val="00167907"/>
    <w:rsid w:val="001D1183"/>
    <w:rsid w:val="001E0A69"/>
    <w:rsid w:val="00211271"/>
    <w:rsid w:val="0021536A"/>
    <w:rsid w:val="00260352"/>
    <w:rsid w:val="00264F46"/>
    <w:rsid w:val="00266295"/>
    <w:rsid w:val="00300220"/>
    <w:rsid w:val="003344F4"/>
    <w:rsid w:val="00367891"/>
    <w:rsid w:val="00393B4C"/>
    <w:rsid w:val="003A65FD"/>
    <w:rsid w:val="003A6D9A"/>
    <w:rsid w:val="003E3D8F"/>
    <w:rsid w:val="004241A5"/>
    <w:rsid w:val="00434C5B"/>
    <w:rsid w:val="0050115B"/>
    <w:rsid w:val="00532319"/>
    <w:rsid w:val="005445E9"/>
    <w:rsid w:val="005540E5"/>
    <w:rsid w:val="00590288"/>
    <w:rsid w:val="005F48C3"/>
    <w:rsid w:val="00626091"/>
    <w:rsid w:val="0065790E"/>
    <w:rsid w:val="006763FD"/>
    <w:rsid w:val="00687198"/>
    <w:rsid w:val="00696C34"/>
    <w:rsid w:val="006C0D20"/>
    <w:rsid w:val="006E7ACA"/>
    <w:rsid w:val="006F7841"/>
    <w:rsid w:val="007557B9"/>
    <w:rsid w:val="00770BFF"/>
    <w:rsid w:val="007B645E"/>
    <w:rsid w:val="00834E18"/>
    <w:rsid w:val="008472D5"/>
    <w:rsid w:val="00882620"/>
    <w:rsid w:val="00882F18"/>
    <w:rsid w:val="008A378C"/>
    <w:rsid w:val="008B24F8"/>
    <w:rsid w:val="008C794E"/>
    <w:rsid w:val="0097677A"/>
    <w:rsid w:val="009960DF"/>
    <w:rsid w:val="00997BD8"/>
    <w:rsid w:val="009A0357"/>
    <w:rsid w:val="009C407C"/>
    <w:rsid w:val="00AF1CDE"/>
    <w:rsid w:val="00B30818"/>
    <w:rsid w:val="00B77D50"/>
    <w:rsid w:val="00B90E73"/>
    <w:rsid w:val="00BC0792"/>
    <w:rsid w:val="00CD7623"/>
    <w:rsid w:val="00D56B4F"/>
    <w:rsid w:val="00DD2017"/>
    <w:rsid w:val="00DD60A9"/>
    <w:rsid w:val="00DE5118"/>
    <w:rsid w:val="00E907B7"/>
    <w:rsid w:val="00EA1D6C"/>
    <w:rsid w:val="00EB540F"/>
    <w:rsid w:val="00F0064A"/>
    <w:rsid w:val="00F01706"/>
    <w:rsid w:val="00F32613"/>
    <w:rsid w:val="00F43003"/>
    <w:rsid w:val="00F52E54"/>
    <w:rsid w:val="00FA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A159"/>
  <w15:chartTrackingRefBased/>
  <w15:docId w15:val="{013798BA-3B4F-4D4B-9C90-64ABD715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A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62AC"/>
    <w:rPr>
      <w:color w:val="0000FF"/>
      <w:u w:val="single"/>
    </w:rPr>
  </w:style>
  <w:style w:type="paragraph" w:styleId="ListParagraph">
    <w:name w:val="List Paragraph"/>
    <w:basedOn w:val="Normal"/>
    <w:uiPriority w:val="34"/>
    <w:qFormat/>
    <w:rsid w:val="000062AC"/>
    <w:pPr>
      <w:ind w:left="720"/>
    </w:pPr>
  </w:style>
  <w:style w:type="paragraph" w:customStyle="1" w:styleId="H1">
    <w:name w:val="H1"/>
    <w:basedOn w:val="Normal"/>
    <w:next w:val="Normal"/>
    <w:qFormat/>
    <w:rsid w:val="000062AC"/>
    <w:pPr>
      <w:pageBreakBefore/>
      <w:jc w:val="center"/>
    </w:pPr>
    <w:rPr>
      <w:b/>
      <w:sz w:val="36"/>
    </w:rPr>
  </w:style>
  <w:style w:type="paragraph" w:styleId="FootnoteText">
    <w:name w:val="footnote text"/>
    <w:basedOn w:val="Normal"/>
    <w:link w:val="FootnoteTextChar"/>
    <w:uiPriority w:val="99"/>
    <w:semiHidden/>
    <w:unhideWhenUsed/>
    <w:rsid w:val="000062AC"/>
    <w:rPr>
      <w:sz w:val="20"/>
      <w:szCs w:val="20"/>
      <w:lang w:val="x-none"/>
    </w:rPr>
  </w:style>
  <w:style w:type="character" w:customStyle="1" w:styleId="FootnoteTextChar">
    <w:name w:val="Footnote Text Char"/>
    <w:basedOn w:val="DefaultParagraphFont"/>
    <w:link w:val="FootnoteText"/>
    <w:uiPriority w:val="99"/>
    <w:semiHidden/>
    <w:rsid w:val="000062AC"/>
    <w:rPr>
      <w:rFonts w:ascii="Arial" w:eastAsia="Times New Roman" w:hAnsi="Arial" w:cs="Times New Roman"/>
      <w:sz w:val="20"/>
      <w:szCs w:val="20"/>
      <w:lang w:val="x-none"/>
    </w:rPr>
  </w:style>
  <w:style w:type="character" w:styleId="FootnoteReference">
    <w:name w:val="footnote reference"/>
    <w:uiPriority w:val="99"/>
    <w:semiHidden/>
    <w:unhideWhenUsed/>
    <w:rsid w:val="000062AC"/>
    <w:rPr>
      <w:vertAlign w:val="superscript"/>
    </w:rPr>
  </w:style>
  <w:style w:type="paragraph" w:styleId="NoSpacing">
    <w:name w:val="No Spacing"/>
    <w:uiPriority w:val="1"/>
    <w:qFormat/>
    <w:rsid w:val="000062AC"/>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F32613"/>
    <w:pPr>
      <w:tabs>
        <w:tab w:val="center" w:pos="4513"/>
        <w:tab w:val="right" w:pos="9026"/>
      </w:tabs>
    </w:pPr>
  </w:style>
  <w:style w:type="character" w:customStyle="1" w:styleId="HeaderChar">
    <w:name w:val="Header Char"/>
    <w:basedOn w:val="DefaultParagraphFont"/>
    <w:link w:val="Header"/>
    <w:uiPriority w:val="99"/>
    <w:rsid w:val="00F32613"/>
    <w:rPr>
      <w:rFonts w:ascii="Arial" w:eastAsia="Times New Roman" w:hAnsi="Arial" w:cs="Times New Roman"/>
      <w:sz w:val="24"/>
      <w:szCs w:val="24"/>
    </w:rPr>
  </w:style>
  <w:style w:type="paragraph" w:styleId="Footer">
    <w:name w:val="footer"/>
    <w:basedOn w:val="Normal"/>
    <w:link w:val="FooterChar"/>
    <w:uiPriority w:val="99"/>
    <w:unhideWhenUsed/>
    <w:rsid w:val="00F32613"/>
    <w:pPr>
      <w:tabs>
        <w:tab w:val="center" w:pos="4513"/>
        <w:tab w:val="right" w:pos="9026"/>
      </w:tabs>
    </w:pPr>
  </w:style>
  <w:style w:type="character" w:customStyle="1" w:styleId="FooterChar">
    <w:name w:val="Footer Char"/>
    <w:basedOn w:val="DefaultParagraphFont"/>
    <w:link w:val="Footer"/>
    <w:uiPriority w:val="99"/>
    <w:rsid w:val="00F3261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01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7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A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12906/Multi_Agency_Statutory_Guidance_on_FGM__-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6195</Words>
  <Characters>35315</Characters>
  <Application>Microsoft Office Word</Application>
  <DocSecurity>0</DocSecurity>
  <Lines>294</Lines>
  <Paragraphs>82</Paragraphs>
  <ScaleCrop>false</ScaleCrop>
  <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12</cp:revision>
  <cp:lastPrinted>2022-08-08T15:10:00Z</cp:lastPrinted>
  <dcterms:created xsi:type="dcterms:W3CDTF">2022-08-05T18:48:00Z</dcterms:created>
  <dcterms:modified xsi:type="dcterms:W3CDTF">2024-04-05T13:06:00Z</dcterms:modified>
</cp:coreProperties>
</file>